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6C9E7" w14:textId="77777777" w:rsidR="001575FF" w:rsidRPr="00E11143" w:rsidRDefault="001575FF" w:rsidP="00E11143">
      <w:pPr>
        <w:pStyle w:val="Title"/>
      </w:pPr>
      <w:bookmarkStart w:id="0" w:name="_GoBack"/>
      <w:bookmarkEnd w:id="0"/>
      <w:r w:rsidRPr="00E11143">
        <w:t>Colorado Bandmasters Association</w:t>
      </w:r>
      <w:r w:rsidR="00723758" w:rsidRPr="00E11143">
        <w:t xml:space="preserve"> </w:t>
      </w:r>
      <w:r w:rsidRPr="00E11143">
        <w:t>Marching Band Committee Meeting</w:t>
      </w:r>
      <w:r w:rsidR="007D7D3B">
        <w:t xml:space="preserve"> Minutes</w:t>
      </w:r>
    </w:p>
    <w:p w14:paraId="517C7DE1" w14:textId="77777777" w:rsidR="001575FF" w:rsidRPr="00270B5E" w:rsidRDefault="006E199C" w:rsidP="00270B5E">
      <w:r>
        <w:t>December 1</w:t>
      </w:r>
      <w:r w:rsidR="004151C3">
        <w:t>4</w:t>
      </w:r>
      <w:r w:rsidR="001575FF" w:rsidRPr="00270B5E">
        <w:t>, 201</w:t>
      </w:r>
      <w:r w:rsidR="004151C3">
        <w:t>9</w:t>
      </w:r>
      <w:r w:rsidR="00BA022D" w:rsidRPr="00270B5E">
        <w:t xml:space="preserve">, </w:t>
      </w:r>
      <w:r w:rsidR="002412C8">
        <w:t xml:space="preserve">9:00AM- </w:t>
      </w:r>
      <w:r>
        <w:t>1</w:t>
      </w:r>
      <w:r w:rsidR="00BD1696">
        <w:t>:</w:t>
      </w:r>
      <w:r w:rsidR="004151C3">
        <w:t>5</w:t>
      </w:r>
      <w:r w:rsidR="001575FF" w:rsidRPr="00270B5E">
        <w:t>0PM</w:t>
      </w:r>
      <w:r w:rsidR="00723758" w:rsidRPr="00270B5E">
        <w:t>, at Dakota Ridge HS</w:t>
      </w:r>
    </w:p>
    <w:p w14:paraId="2FF60E36" w14:textId="77777777" w:rsidR="00BA022D" w:rsidRPr="00270B5E" w:rsidRDefault="00270B5E" w:rsidP="00270B5E">
      <w:r w:rsidRPr="00270B5E">
        <w:t>Recording Secretary</w:t>
      </w:r>
      <w:r w:rsidR="00BA022D" w:rsidRPr="00270B5E">
        <w:t xml:space="preserve">: </w:t>
      </w:r>
      <w:r>
        <w:t xml:space="preserve"> </w:t>
      </w:r>
      <w:r w:rsidR="00BA022D" w:rsidRPr="00270B5E">
        <w:t>Roxanne Martin</w:t>
      </w:r>
    </w:p>
    <w:p w14:paraId="0D8BEF8F" w14:textId="77777777" w:rsidR="001575FF" w:rsidRDefault="001575FF" w:rsidP="00497543"/>
    <w:p w14:paraId="4C71EE6E" w14:textId="77777777" w:rsidR="001575FF" w:rsidRDefault="001575FF" w:rsidP="00497543">
      <w:r>
        <w:t xml:space="preserve">Meeting called by </w:t>
      </w:r>
      <w:r w:rsidR="007D7D3B">
        <w:t>CBA</w:t>
      </w:r>
      <w:r>
        <w:t xml:space="preserve"> Marching </w:t>
      </w:r>
      <w:r w:rsidR="007D7D3B">
        <w:t xml:space="preserve">Committee </w:t>
      </w:r>
      <w:r>
        <w:t>Chair</w:t>
      </w:r>
    </w:p>
    <w:p w14:paraId="49D4D59E" w14:textId="77777777" w:rsidR="00F561A4" w:rsidRDefault="00F561A4" w:rsidP="00497543"/>
    <w:p w14:paraId="0513D835" w14:textId="77777777" w:rsidR="001575FF" w:rsidRDefault="001575FF" w:rsidP="00482C57">
      <w:pPr>
        <w:tabs>
          <w:tab w:val="left" w:pos="3060"/>
        </w:tabs>
      </w:pPr>
      <w:r>
        <w:t>Marching Committee Attendees:</w:t>
      </w:r>
      <w:r>
        <w:tab/>
        <w:t>Ken Ovrebo</w:t>
      </w:r>
      <w:r w:rsidR="00830299">
        <w:t>, Marching Chair</w:t>
      </w:r>
      <w:r>
        <w:tab/>
      </w:r>
    </w:p>
    <w:p w14:paraId="655A1981" w14:textId="77777777" w:rsidR="001575FF" w:rsidRDefault="001575FF" w:rsidP="00482C57">
      <w:pPr>
        <w:tabs>
          <w:tab w:val="left" w:pos="3060"/>
        </w:tabs>
      </w:pPr>
      <w:r>
        <w:tab/>
        <w:t>WL Whaley</w:t>
      </w:r>
      <w:r w:rsidR="00830299">
        <w:t>,</w:t>
      </w:r>
      <w:r w:rsidR="009F6A06" w:rsidRPr="009F6A06">
        <w:t xml:space="preserve"> </w:t>
      </w:r>
      <w:r w:rsidR="00830299">
        <w:t>CBA Chief Judge</w:t>
      </w:r>
    </w:p>
    <w:p w14:paraId="4C91692A" w14:textId="77777777" w:rsidR="00B72D0B" w:rsidRDefault="001575FF" w:rsidP="00E04C2B">
      <w:pPr>
        <w:tabs>
          <w:tab w:val="left" w:pos="3060"/>
        </w:tabs>
      </w:pPr>
      <w:r>
        <w:tab/>
        <w:t>Ryan Crabtree</w:t>
      </w:r>
      <w:r w:rsidR="00830299">
        <w:t>, CBA President</w:t>
      </w:r>
      <w:r w:rsidR="00191589">
        <w:t xml:space="preserve">, </w:t>
      </w:r>
      <w:proofErr w:type="spellStart"/>
      <w:r w:rsidR="00191589">
        <w:t>Fruita</w:t>
      </w:r>
      <w:proofErr w:type="spellEnd"/>
      <w:r w:rsidR="00191589">
        <w:t xml:space="preserve"> Monument HS</w:t>
      </w:r>
      <w:r w:rsidR="00B72D0B" w:rsidRPr="00B72D0B">
        <w:t xml:space="preserve"> </w:t>
      </w:r>
    </w:p>
    <w:p w14:paraId="017C6167" w14:textId="77777777" w:rsidR="00B72D0B" w:rsidRDefault="00B72D0B" w:rsidP="00B72D0B">
      <w:pPr>
        <w:tabs>
          <w:tab w:val="left" w:pos="3060"/>
        </w:tabs>
      </w:pPr>
      <w:r>
        <w:tab/>
        <w:t xml:space="preserve">Bryce </w:t>
      </w:r>
      <w:proofErr w:type="spellStart"/>
      <w:r>
        <w:t>Melaragno</w:t>
      </w:r>
      <w:proofErr w:type="spellEnd"/>
      <w:r w:rsidR="008A0225">
        <w:t>, Lakewood HS</w:t>
      </w:r>
    </w:p>
    <w:p w14:paraId="1BB16A89" w14:textId="77777777" w:rsidR="00830299" w:rsidRDefault="00B72D0B" w:rsidP="00B72D0B">
      <w:pPr>
        <w:tabs>
          <w:tab w:val="left" w:pos="3060"/>
        </w:tabs>
      </w:pPr>
      <w:r>
        <w:tab/>
        <w:t>Chuck Stephen</w:t>
      </w:r>
      <w:r w:rsidR="008A0225">
        <w:t>, Monarch HS</w:t>
      </w:r>
    </w:p>
    <w:p w14:paraId="0050D381" w14:textId="77777777" w:rsidR="00830299" w:rsidRDefault="001575FF" w:rsidP="00E04C2B">
      <w:pPr>
        <w:tabs>
          <w:tab w:val="left" w:pos="3060"/>
        </w:tabs>
      </w:pPr>
      <w:r>
        <w:tab/>
      </w:r>
      <w:r w:rsidR="00830299">
        <w:t>Dy</w:t>
      </w:r>
      <w:r w:rsidR="00B75E45">
        <w:t>l</w:t>
      </w:r>
      <w:r w:rsidR="00830299">
        <w:t>an Ford</w:t>
      </w:r>
      <w:r w:rsidR="00874C61">
        <w:t>, Dakota Ridge HS</w:t>
      </w:r>
      <w:r w:rsidR="00E04C2B">
        <w:t>\</w:t>
      </w:r>
    </w:p>
    <w:p w14:paraId="37CEB0A7" w14:textId="77777777" w:rsidR="00830299" w:rsidRDefault="00830299" w:rsidP="00482C57">
      <w:pPr>
        <w:tabs>
          <w:tab w:val="left" w:pos="3060"/>
        </w:tabs>
      </w:pPr>
      <w:r>
        <w:tab/>
        <w:t xml:space="preserve">Phil Olivas, </w:t>
      </w:r>
      <w:r w:rsidR="00874C61">
        <w:t>Mesa Ridge HS</w:t>
      </w:r>
      <w:r w:rsidR="00D51090">
        <w:t xml:space="preserve"> </w:t>
      </w:r>
    </w:p>
    <w:p w14:paraId="0F5BBC05" w14:textId="77777777" w:rsidR="001575FF" w:rsidRDefault="001575FF" w:rsidP="00B72D0B">
      <w:pPr>
        <w:tabs>
          <w:tab w:val="left" w:pos="3060"/>
        </w:tabs>
      </w:pPr>
      <w:r>
        <w:tab/>
        <w:t xml:space="preserve">Keith </w:t>
      </w:r>
      <w:proofErr w:type="spellStart"/>
      <w:r>
        <w:t>Bisaillon</w:t>
      </w:r>
      <w:proofErr w:type="spellEnd"/>
      <w:r w:rsidR="00874C61">
        <w:t>, Harrison HS</w:t>
      </w:r>
    </w:p>
    <w:p w14:paraId="4D48BE9E" w14:textId="77777777" w:rsidR="00830299" w:rsidRDefault="001575FF" w:rsidP="00482C57">
      <w:pPr>
        <w:tabs>
          <w:tab w:val="left" w:pos="3060"/>
        </w:tabs>
      </w:pPr>
      <w:r>
        <w:tab/>
      </w:r>
      <w:r w:rsidR="00B72D0B">
        <w:t xml:space="preserve">Becky </w:t>
      </w:r>
      <w:proofErr w:type="spellStart"/>
      <w:r w:rsidR="00B72D0B">
        <w:t>Paschke</w:t>
      </w:r>
      <w:proofErr w:type="spellEnd"/>
      <w:r w:rsidR="00874C61">
        <w:t xml:space="preserve">, </w:t>
      </w:r>
      <w:proofErr w:type="spellStart"/>
      <w:r w:rsidR="00B72D0B">
        <w:t>D’E</w:t>
      </w:r>
      <w:r w:rsidR="00377ED3">
        <w:t>velyn</w:t>
      </w:r>
      <w:proofErr w:type="spellEnd"/>
      <w:r w:rsidR="00830299">
        <w:t xml:space="preserve"> HS</w:t>
      </w:r>
      <w:r w:rsidR="00405370">
        <w:t xml:space="preserve"> </w:t>
      </w:r>
    </w:p>
    <w:p w14:paraId="7AC59314" w14:textId="77777777" w:rsidR="00C10C91" w:rsidRDefault="00C10C91" w:rsidP="00EA0AB1">
      <w:pPr>
        <w:tabs>
          <w:tab w:val="left" w:pos="3060"/>
        </w:tabs>
      </w:pPr>
      <w:r>
        <w:tab/>
        <w:t>Logan Doddridge, Eaton HS</w:t>
      </w:r>
      <w:r w:rsidR="00405370">
        <w:t xml:space="preserve"> </w:t>
      </w:r>
      <w:r w:rsidR="00E04C2B" w:rsidRPr="00E04C2B">
        <w:t xml:space="preserve"> </w:t>
      </w:r>
    </w:p>
    <w:p w14:paraId="08A864C0" w14:textId="77777777" w:rsidR="00830299" w:rsidRDefault="00B72D0B" w:rsidP="00482C57">
      <w:pPr>
        <w:tabs>
          <w:tab w:val="left" w:pos="3060"/>
        </w:tabs>
      </w:pPr>
      <w:r>
        <w:tab/>
      </w:r>
    </w:p>
    <w:p w14:paraId="3F2DBE3E" w14:textId="77777777" w:rsidR="00E04C2B" w:rsidRDefault="00482C57" w:rsidP="00E04C2B">
      <w:pPr>
        <w:tabs>
          <w:tab w:val="left" w:pos="3060"/>
        </w:tabs>
      </w:pPr>
      <w:r>
        <w:t>Absent:</w:t>
      </w:r>
      <w:r>
        <w:tab/>
        <w:t xml:space="preserve">Scott </w:t>
      </w:r>
      <w:proofErr w:type="spellStart"/>
      <w:r>
        <w:t>Schlup</w:t>
      </w:r>
      <w:proofErr w:type="spellEnd"/>
      <w:r>
        <w:t xml:space="preserve">, </w:t>
      </w:r>
      <w:r w:rsidR="00B72D0B">
        <w:t>CBA Past President</w:t>
      </w:r>
      <w:r w:rsidR="00191589">
        <w:t>, Rocky Mountain HS</w:t>
      </w:r>
    </w:p>
    <w:p w14:paraId="58E8159B" w14:textId="77777777" w:rsidR="00F561A4" w:rsidRDefault="00E04C2B" w:rsidP="00E04C2B">
      <w:pPr>
        <w:tabs>
          <w:tab w:val="left" w:pos="3060"/>
        </w:tabs>
      </w:pPr>
      <w:r>
        <w:tab/>
        <w:t xml:space="preserve">Aaron </w:t>
      </w:r>
      <w:proofErr w:type="spellStart"/>
      <w:proofErr w:type="gramStart"/>
      <w:r>
        <w:t>Vogelsberg</w:t>
      </w:r>
      <w:proofErr w:type="spellEnd"/>
      <w:r>
        <w:t>,,</w:t>
      </w:r>
      <w:proofErr w:type="gramEnd"/>
      <w:r>
        <w:t xml:space="preserve"> CBA President Elect, Centaurus HS</w:t>
      </w:r>
      <w:r w:rsidRPr="00B72D0B">
        <w:t xml:space="preserve"> </w:t>
      </w:r>
    </w:p>
    <w:p w14:paraId="5A91C747" w14:textId="77777777" w:rsidR="00E04C2B" w:rsidRDefault="00482C57" w:rsidP="00E04C2B">
      <w:pPr>
        <w:tabs>
          <w:tab w:val="left" w:pos="3060"/>
        </w:tabs>
      </w:pPr>
      <w:r>
        <w:tab/>
      </w:r>
      <w:r w:rsidR="00B72D0B">
        <w:t>Tim Libby</w:t>
      </w:r>
      <w:r>
        <w:t xml:space="preserve">, </w:t>
      </w:r>
      <w:r w:rsidR="00B72D0B">
        <w:t xml:space="preserve">Cherry Creek </w:t>
      </w:r>
      <w:r>
        <w:t>HS</w:t>
      </w:r>
      <w:r w:rsidR="00682903">
        <w:t xml:space="preserve"> </w:t>
      </w:r>
      <w:r w:rsidR="00E04C2B" w:rsidRPr="00E04C2B">
        <w:t xml:space="preserve"> </w:t>
      </w:r>
    </w:p>
    <w:p w14:paraId="2596E52E" w14:textId="77777777" w:rsidR="00EA0AB1" w:rsidRDefault="00E04C2B" w:rsidP="00EA0AB1">
      <w:pPr>
        <w:tabs>
          <w:tab w:val="left" w:pos="3060"/>
        </w:tabs>
      </w:pPr>
      <w:r>
        <w:tab/>
        <w:t xml:space="preserve">Isaac </w:t>
      </w:r>
      <w:proofErr w:type="spellStart"/>
      <w:r>
        <w:t>Lavadie</w:t>
      </w:r>
      <w:proofErr w:type="spellEnd"/>
      <w:r>
        <w:t xml:space="preserve">, Grand Junction HS </w:t>
      </w:r>
    </w:p>
    <w:p w14:paraId="28E2EF41" w14:textId="77777777" w:rsidR="00EA0AB1" w:rsidRDefault="00EA0AB1" w:rsidP="00EA0AB1">
      <w:pPr>
        <w:tabs>
          <w:tab w:val="left" w:pos="3060"/>
          <w:tab w:val="left" w:pos="3240"/>
          <w:tab w:val="left" w:pos="5760"/>
          <w:tab w:val="left" w:pos="7920"/>
        </w:tabs>
      </w:pPr>
      <w:r>
        <w:tab/>
        <w:t xml:space="preserve">Derek Smith, Bayfield HS </w:t>
      </w:r>
    </w:p>
    <w:p w14:paraId="2501466A" w14:textId="77777777" w:rsidR="00482C57" w:rsidRDefault="00482C57" w:rsidP="002D3151">
      <w:pPr>
        <w:tabs>
          <w:tab w:val="left" w:pos="3060"/>
        </w:tabs>
      </w:pPr>
    </w:p>
    <w:p w14:paraId="3CF71405" w14:textId="77777777" w:rsidR="00377ED3" w:rsidRDefault="00377ED3" w:rsidP="00377ED3">
      <w:pPr>
        <w:tabs>
          <w:tab w:val="left" w:pos="3060"/>
        </w:tabs>
      </w:pPr>
      <w:r>
        <w:t>Expected Guests</w:t>
      </w:r>
      <w:r w:rsidR="001575FF">
        <w:t xml:space="preserve">: </w:t>
      </w:r>
      <w:r w:rsidR="001575FF">
        <w:tab/>
      </w:r>
      <w:r>
        <w:t xml:space="preserve">Clay </w:t>
      </w:r>
      <w:proofErr w:type="spellStart"/>
      <w:r>
        <w:t>Stansberry</w:t>
      </w:r>
      <w:proofErr w:type="spellEnd"/>
      <w:r>
        <w:t>, Legacy HS</w:t>
      </w:r>
    </w:p>
    <w:p w14:paraId="6DC7D08A" w14:textId="77777777" w:rsidR="001575FF" w:rsidRDefault="00981F0C" w:rsidP="007A1FB9">
      <w:pPr>
        <w:tabs>
          <w:tab w:val="left" w:pos="3060"/>
        </w:tabs>
      </w:pPr>
      <w:r>
        <w:tab/>
      </w:r>
      <w:r w:rsidR="00C10C91">
        <w:t xml:space="preserve">Joe </w:t>
      </w:r>
      <w:proofErr w:type="spellStart"/>
      <w:r w:rsidR="00C10C91">
        <w:t>Musick</w:t>
      </w:r>
      <w:proofErr w:type="spellEnd"/>
      <w:r w:rsidR="00C10C91">
        <w:t>, Air Academy HS</w:t>
      </w:r>
      <w:r w:rsidR="00830299">
        <w:t xml:space="preserve"> </w:t>
      </w:r>
    </w:p>
    <w:p w14:paraId="25983E56" w14:textId="77777777" w:rsidR="00AF3CDA" w:rsidRPr="00B53E1E" w:rsidRDefault="00AF3CDA" w:rsidP="00AF3CDA">
      <w:pPr>
        <w:pStyle w:val="Heading1"/>
      </w:pPr>
      <w:r w:rsidRPr="00B53E1E">
        <w:t xml:space="preserve">Introduction of Committee </w:t>
      </w:r>
      <w:r w:rsidR="003B51A4">
        <w:t>Members</w:t>
      </w:r>
      <w:r w:rsidR="0019748C">
        <w:t>:</w:t>
      </w:r>
    </w:p>
    <w:p w14:paraId="5C9C3AFD" w14:textId="77777777" w:rsidR="00AF3CDA" w:rsidRDefault="00AF3CDA" w:rsidP="00AF3CDA">
      <w:r>
        <w:t xml:space="preserve">Chair </w:t>
      </w:r>
      <w:r w:rsidR="00E1777A">
        <w:t xml:space="preserve">reminded everyone </w:t>
      </w:r>
      <w:r w:rsidR="004151C3">
        <w:t>that Clay and Joe are guests and only committee members may vote. But all are encouraged to express opinions</w:t>
      </w:r>
      <w:r w:rsidR="00865790">
        <w:t>.</w:t>
      </w:r>
      <w:r w:rsidR="004151C3">
        <w:t xml:space="preserve"> Chair also stated that it needs to be said that members of Marching Committee should be proactive in sharing committee communications with other marching band directors. Ongoing and personal contact where we express history, ideas, decisions… It has been 8 years since Ken O. has been Marching Chair and in that time 72% of schools have changed directors at least once (of participating Marching Bands). 52% changed schools since the last survey. A lot are new to</w:t>
      </w:r>
      <w:r w:rsidR="00DF2092">
        <w:t xml:space="preserve"> CBA </w:t>
      </w:r>
      <w:r w:rsidR="00BA0F52">
        <w:t xml:space="preserve">don’t understand </w:t>
      </w:r>
      <w:r w:rsidR="00DF2092">
        <w:t>band size VS school size. Committee members represent CBA and its marching policies and should bring back issues to the Marching Committee as well.</w:t>
      </w:r>
    </w:p>
    <w:p w14:paraId="708FDC44" w14:textId="77777777" w:rsidR="00DF2092" w:rsidRDefault="00DF2092" w:rsidP="00AF3CDA"/>
    <w:p w14:paraId="5A020D2B" w14:textId="77777777" w:rsidR="00DF2092" w:rsidRDefault="00DF2092" w:rsidP="00AF3CDA">
      <w:r>
        <w:t>Chief Judge added that we are responsible to get information back to all directors and we on the committee did not do well last year. We have dealt with issues that return and we don’t understand why when they have been dealt with already.</w:t>
      </w:r>
    </w:p>
    <w:p w14:paraId="1BC01D30" w14:textId="77777777" w:rsidR="00DF2092" w:rsidRDefault="00DF2092" w:rsidP="00AF3CDA"/>
    <w:p w14:paraId="342C89DD" w14:textId="2A4DB708" w:rsidR="00DF2092" w:rsidRDefault="00DF2092" w:rsidP="00AF3CDA">
      <w:r>
        <w:t xml:space="preserve">It was mentioned that this is an education and communication problem and directors are not coming to marching committee meeting. </w:t>
      </w:r>
      <w:r w:rsidR="007070D2">
        <w:t>“</w:t>
      </w:r>
      <w:r>
        <w:t xml:space="preserve">When I got to the </w:t>
      </w:r>
      <w:proofErr w:type="gramStart"/>
      <w:r>
        <w:t>state</w:t>
      </w:r>
      <w:proofErr w:type="gramEnd"/>
      <w:r>
        <w:t xml:space="preserve"> I thought it was required.</w:t>
      </w:r>
      <w:r w:rsidR="007070D2">
        <w:t>”</w:t>
      </w:r>
    </w:p>
    <w:p w14:paraId="2BB1AB71" w14:textId="77777777" w:rsidR="00700518" w:rsidRDefault="00700518" w:rsidP="00AF3CDA"/>
    <w:p w14:paraId="5A0AE4D1" w14:textId="77777777" w:rsidR="00700518" w:rsidRDefault="00700518" w:rsidP="00AF3CDA">
      <w:r>
        <w:t>Can we assign region POCs so communications can come from them rather that the Chair? Ken replied Yes – that is in place with the representatives. Perhaps we need to make an official job designation. Chair will go through the list of directors and send it out.</w:t>
      </w:r>
    </w:p>
    <w:p w14:paraId="6EF90CCD" w14:textId="77777777" w:rsidR="00700518" w:rsidRDefault="00700518" w:rsidP="00AF3CDA"/>
    <w:p w14:paraId="636CFD5F" w14:textId="77777777" w:rsidR="00700518" w:rsidRDefault="00700518" w:rsidP="00AF3CDA">
      <w:r>
        <w:lastRenderedPageBreak/>
        <w:t>Can we create a “Need to Know” document for new directors? Chair relied Yes – it has been done but doesn’t know where the document is. Chair does contact all new directors and tells them who their Regional Representative is. Personal contact from the representative will help.</w:t>
      </w:r>
    </w:p>
    <w:p w14:paraId="67410ABD" w14:textId="77777777" w:rsidR="00700518" w:rsidRDefault="00700518" w:rsidP="00AF3CDA"/>
    <w:p w14:paraId="4545DDB6" w14:textId="77777777" w:rsidR="00700518" w:rsidRPr="00497543" w:rsidRDefault="00700518" w:rsidP="00AF3CDA">
      <w:r>
        <w:t>We can create a Marching Guide – but then they will have to read it!</w:t>
      </w:r>
    </w:p>
    <w:p w14:paraId="24575BEC" w14:textId="77777777" w:rsidR="00AF3CDA" w:rsidRPr="00B53E1E" w:rsidRDefault="00AF3CDA" w:rsidP="00AF3CDA">
      <w:pPr>
        <w:pStyle w:val="Heading1"/>
      </w:pPr>
      <w:r w:rsidRPr="00B53E1E">
        <w:t xml:space="preserve">Distribution of </w:t>
      </w:r>
      <w:r w:rsidR="00032299" w:rsidRPr="00B53E1E">
        <w:t xml:space="preserve">Minutes </w:t>
      </w:r>
      <w:r w:rsidR="00032299">
        <w:t xml:space="preserve">from </w:t>
      </w:r>
      <w:r w:rsidRPr="00B53E1E">
        <w:t>Previous Meeting</w:t>
      </w:r>
      <w:r w:rsidR="0019748C">
        <w:t>:</w:t>
      </w:r>
    </w:p>
    <w:p w14:paraId="466E272E" w14:textId="77777777" w:rsidR="00AF3CDA" w:rsidRPr="00497543" w:rsidRDefault="00865790" w:rsidP="00AF3CDA">
      <w:r>
        <w:t xml:space="preserve">No discussion on previous meeting minutes. </w:t>
      </w:r>
      <w:r w:rsidR="00AF3CDA">
        <w:t xml:space="preserve">Previous minutes were APPROVED. </w:t>
      </w:r>
    </w:p>
    <w:p w14:paraId="0AE1DD44" w14:textId="77777777" w:rsidR="00AF3CDA" w:rsidRPr="00B53E1E" w:rsidRDefault="00AF3CDA" w:rsidP="00AF3CDA">
      <w:pPr>
        <w:pStyle w:val="Heading1"/>
      </w:pPr>
      <w:r w:rsidRPr="00B53E1E">
        <w:t>Old Business</w:t>
      </w:r>
      <w:r w:rsidR="0019748C">
        <w:t>:</w:t>
      </w:r>
    </w:p>
    <w:p w14:paraId="15F22D1B" w14:textId="1DA1D2D2" w:rsidR="00AF3CDA" w:rsidRDefault="0080076E" w:rsidP="00AF3CDA">
      <w:r>
        <w:t>CHSAA</w:t>
      </w:r>
      <w:r w:rsidR="009F0E7F">
        <w:t xml:space="preserve"> has been </w:t>
      </w:r>
      <w:r w:rsidR="007A3F8F">
        <w:t xml:space="preserve">mentioning a </w:t>
      </w:r>
      <w:r w:rsidR="007070D2">
        <w:t xml:space="preserve">rehearsal </w:t>
      </w:r>
      <w:r w:rsidR="007A3F8F">
        <w:t>time on the field concern. They say</w:t>
      </w:r>
      <w:r w:rsidR="00BA0F52">
        <w:t>,</w:t>
      </w:r>
      <w:r w:rsidR="007A3F8F">
        <w:t xml:space="preserve"> </w:t>
      </w:r>
      <w:r w:rsidR="00BA0F52">
        <w:t>“</w:t>
      </w:r>
      <w:r w:rsidR="007A3F8F">
        <w:t>here is what we do for football so here is what we do for everyone else</w:t>
      </w:r>
      <w:r w:rsidR="00BA0F52">
        <w:t>”</w:t>
      </w:r>
      <w:r w:rsidR="007A3F8F">
        <w:t xml:space="preserve"> and anything on field limits 2 hours per day which affect band camps and Saturday rehearsals. This is coming from the CHSAA Accountability and Safety Committee for student community and wellness. Need to consult the music directors. This could start next year and affect all marching activities. We need to be on the forefront of this.</w:t>
      </w:r>
    </w:p>
    <w:p w14:paraId="06B92F84" w14:textId="77777777" w:rsidR="007A3F8F" w:rsidRDefault="007A3F8F" w:rsidP="00AF3CDA"/>
    <w:p w14:paraId="0960921B" w14:textId="77777777" w:rsidR="007A3F8F" w:rsidRDefault="007A3F8F" w:rsidP="00AF3CDA">
      <w:r>
        <w:t>Chair has had a lot of discussions with Bethany and much of this discussion was dealing with Athletic Trainers when they deal with heat exhaustion during ban</w:t>
      </w:r>
      <w:r w:rsidR="00BA0F52">
        <w:t>d</w:t>
      </w:r>
      <w:r>
        <w:t xml:space="preserve"> camps. Chair will contact Bethany.</w:t>
      </w:r>
    </w:p>
    <w:p w14:paraId="58D1BD4B" w14:textId="77777777" w:rsidR="007A3F8F" w:rsidRPr="00B53E1E" w:rsidRDefault="00E217CA" w:rsidP="007A3F8F">
      <w:pPr>
        <w:pStyle w:val="Heading1"/>
      </w:pPr>
      <w:r>
        <w:t>Financial Report</w:t>
      </w:r>
      <w:r w:rsidR="0019748C">
        <w:t>:</w:t>
      </w:r>
      <w:r w:rsidR="007A3F8F" w:rsidRPr="007A3F8F">
        <w:t xml:space="preserve"> </w:t>
      </w:r>
    </w:p>
    <w:p w14:paraId="0157DBE3" w14:textId="77777777" w:rsidR="007A3F8F" w:rsidRPr="007A3F8F" w:rsidRDefault="007A3F8F" w:rsidP="007A3F8F">
      <w:r>
        <w:t>Chair stated that the first sheet is Account Balances with current on top and are much lower than last year.</w:t>
      </w:r>
    </w:p>
    <w:p w14:paraId="229B4DB0" w14:textId="77777777" w:rsidR="005E5049" w:rsidRPr="005E5049" w:rsidRDefault="005E5049" w:rsidP="00270B5E">
      <w:pPr>
        <w:pStyle w:val="Heading2"/>
      </w:pPr>
      <w:r w:rsidRPr="005E5049">
        <w:t>CBA Bank Balance</w:t>
      </w:r>
      <w:r w:rsidR="005A3715">
        <w:t xml:space="preserve"> (</w:t>
      </w:r>
      <w:r w:rsidR="005A3715" w:rsidRPr="005A3715">
        <w:t>1</w:t>
      </w:r>
      <w:r w:rsidR="00C10C91">
        <w:t>2</w:t>
      </w:r>
      <w:r w:rsidR="005A3715" w:rsidRPr="005A3715">
        <w:t>-</w:t>
      </w:r>
      <w:r w:rsidR="00C10C91">
        <w:t>13-201</w:t>
      </w:r>
      <w:r w:rsidR="007A3F8F">
        <w:t>9</w:t>
      </w:r>
      <w:r w:rsidR="005A3715">
        <w:t>)</w:t>
      </w:r>
      <w:r w:rsidRPr="005E5049">
        <w:t>:</w:t>
      </w:r>
    </w:p>
    <w:p w14:paraId="3B001196" w14:textId="77777777" w:rsidR="00F561A4" w:rsidRDefault="00E9121E" w:rsidP="005A3715">
      <w:pPr>
        <w:tabs>
          <w:tab w:val="left" w:pos="2790"/>
        </w:tabs>
      </w:pPr>
      <w:r>
        <w:t>Checking account:</w:t>
      </w:r>
      <w:r>
        <w:tab/>
      </w:r>
      <w:r w:rsidR="006162CC">
        <w:t>$</w:t>
      </w:r>
      <w:r w:rsidR="00AD0299">
        <w:t>21,342.36</w:t>
      </w:r>
      <w:r w:rsidR="00A07633">
        <w:t xml:space="preserve"> </w:t>
      </w:r>
      <w:r w:rsidR="00A8265C">
        <w:t>(</w:t>
      </w:r>
      <w:proofErr w:type="spellStart"/>
      <w:r w:rsidR="00A8265C">
        <w:t>Quickbooks</w:t>
      </w:r>
      <w:proofErr w:type="spellEnd"/>
      <w:r w:rsidR="00A8265C">
        <w:t xml:space="preserve"> balance is $</w:t>
      </w:r>
      <w:r w:rsidR="00AD0299">
        <w:t>6,249.92</w:t>
      </w:r>
      <w:r w:rsidR="004568E9">
        <w:t>)</w:t>
      </w:r>
    </w:p>
    <w:p w14:paraId="0CAF72C3" w14:textId="77777777" w:rsidR="00F561A4" w:rsidRDefault="00E9121E" w:rsidP="005A3715">
      <w:pPr>
        <w:tabs>
          <w:tab w:val="left" w:pos="2790"/>
        </w:tabs>
      </w:pPr>
      <w:r>
        <w:t>Marching savings</w:t>
      </w:r>
      <w:r>
        <w:tab/>
        <w:t>$</w:t>
      </w:r>
      <w:r w:rsidR="00AD0299">
        <w:t>15,486.76</w:t>
      </w:r>
    </w:p>
    <w:p w14:paraId="41D254BE" w14:textId="77777777" w:rsidR="00AF3CDA" w:rsidRDefault="00AF3CDA" w:rsidP="005A3715">
      <w:pPr>
        <w:tabs>
          <w:tab w:val="left" w:pos="2790"/>
        </w:tabs>
      </w:pPr>
      <w:r>
        <w:t>CD</w:t>
      </w:r>
      <w:r>
        <w:tab/>
        <w:t>$</w:t>
      </w:r>
      <w:r w:rsidR="00AD0299">
        <w:t>102,681.04</w:t>
      </w:r>
    </w:p>
    <w:p w14:paraId="3D09D5D0" w14:textId="77777777" w:rsidR="00E9121E" w:rsidRDefault="00E9121E" w:rsidP="005A3715">
      <w:pPr>
        <w:tabs>
          <w:tab w:val="left" w:pos="2790"/>
        </w:tabs>
      </w:pPr>
      <w:r>
        <w:t>Credit card</w:t>
      </w:r>
      <w:r w:rsidR="00AD0299">
        <w:t xml:space="preserve"> debt</w:t>
      </w:r>
      <w:r>
        <w:t>:</w:t>
      </w:r>
      <w:r>
        <w:tab/>
        <w:t>$</w:t>
      </w:r>
      <w:r w:rsidR="00AD0299">
        <w:t>7.3</w:t>
      </w:r>
      <w:r w:rsidR="00BA0F52">
        <w:t>5</w:t>
      </w:r>
    </w:p>
    <w:p w14:paraId="3D5C6FC5" w14:textId="77777777" w:rsidR="00865790" w:rsidRDefault="00AF3CDA" w:rsidP="005A3715">
      <w:pPr>
        <w:tabs>
          <w:tab w:val="left" w:pos="2790"/>
        </w:tabs>
      </w:pPr>
      <w:r>
        <w:t xml:space="preserve">Bills yet to be paid include police supervision for </w:t>
      </w:r>
      <w:r w:rsidR="006661B1">
        <w:t>1A-3</w:t>
      </w:r>
      <w:r w:rsidR="00AD0299">
        <w:t xml:space="preserve">A State </w:t>
      </w:r>
      <w:r>
        <w:t>and expenses related to today’s committee meeting</w:t>
      </w:r>
      <w:r w:rsidR="002412C8">
        <w:t>.</w:t>
      </w:r>
      <w:r>
        <w:t xml:space="preserve"> Income yet to be received includes $</w:t>
      </w:r>
      <w:r w:rsidR="00AD0299">
        <w:t>1,500</w:t>
      </w:r>
      <w:r>
        <w:t xml:space="preserve"> spons</w:t>
      </w:r>
      <w:r w:rsidR="006661B1">
        <w:t xml:space="preserve">or income, photo rebate. </w:t>
      </w:r>
    </w:p>
    <w:p w14:paraId="1E389EED" w14:textId="77777777" w:rsidR="001F3AD9" w:rsidRDefault="001F3AD9" w:rsidP="005A3715">
      <w:pPr>
        <w:tabs>
          <w:tab w:val="left" w:pos="2790"/>
        </w:tabs>
      </w:pPr>
    </w:p>
    <w:p w14:paraId="7D35B313" w14:textId="77777777" w:rsidR="005E5049" w:rsidRPr="00270B5E" w:rsidRDefault="00865790" w:rsidP="00270B5E">
      <w:pPr>
        <w:pStyle w:val="Heading2"/>
      </w:pPr>
      <w:r>
        <w:t>Year to date expenditures</w:t>
      </w:r>
      <w:r w:rsidR="005E5049" w:rsidRPr="00270B5E">
        <w:t>:</w:t>
      </w:r>
    </w:p>
    <w:p w14:paraId="1023DCF6" w14:textId="77777777" w:rsidR="00E57A9D" w:rsidRDefault="00E57A9D" w:rsidP="00E57A9D">
      <w:pPr>
        <w:tabs>
          <w:tab w:val="left" w:pos="2790"/>
        </w:tabs>
      </w:pPr>
      <w:r>
        <w:t xml:space="preserve">Marching Savings is $15,000 lower than last year, main money is in a CD. Referring to the Profit and Loss from the State Championships the bottom line is a net loss of </w:t>
      </w:r>
      <w:r w:rsidRPr="001F3AD9">
        <w:rPr>
          <w:b/>
          <w:color w:val="FF0000"/>
        </w:rPr>
        <w:t>$5,720.47</w:t>
      </w:r>
      <w:r>
        <w:t>.</w:t>
      </w:r>
    </w:p>
    <w:p w14:paraId="4AE082FD" w14:textId="77777777" w:rsidR="00E57A9D" w:rsidRDefault="00E57A9D" w:rsidP="00E57A9D">
      <w:pPr>
        <w:tabs>
          <w:tab w:val="left" w:pos="2790"/>
        </w:tabs>
      </w:pPr>
    </w:p>
    <w:p w14:paraId="220DF18A" w14:textId="72BB315B" w:rsidR="00E57A9D" w:rsidRDefault="00E57A9D" w:rsidP="00E57A9D">
      <w:pPr>
        <w:tabs>
          <w:tab w:val="left" w:pos="2790"/>
        </w:tabs>
      </w:pPr>
      <w:r>
        <w:t>By cancelling state when we did we saved about $23,000 - $25,000. Things were fortunate and the hotel was No penalty since there was a 1 Day cancellation policy (last year was a 7 Day cancellation policy). Hotel $8,000 saved, Yellow coats $7,500 saved, Air Force Academy $2,800 saved, and we cancelled golf carts. Some schools also saved (Montrose saved $2</w:t>
      </w:r>
      <w:r w:rsidR="007070D2">
        <w:t>0</w:t>
      </w:r>
      <w:r>
        <w:t>,000).</w:t>
      </w:r>
    </w:p>
    <w:p w14:paraId="0BF7F581" w14:textId="77777777" w:rsidR="00E57A9D" w:rsidRDefault="00E57A9D" w:rsidP="00E57A9D">
      <w:pPr>
        <w:tabs>
          <w:tab w:val="left" w:pos="2790"/>
        </w:tabs>
      </w:pPr>
    </w:p>
    <w:p w14:paraId="42921C72" w14:textId="77777777" w:rsidR="00E9121E" w:rsidRDefault="009F17DB" w:rsidP="005E5049">
      <w:r>
        <w:t>Profit Loss for year (up to December 12</w:t>
      </w:r>
      <w:r w:rsidRPr="009F17DB">
        <w:rPr>
          <w:vertAlign w:val="superscript"/>
        </w:rPr>
        <w:t>th</w:t>
      </w:r>
      <w:r>
        <w:t>)</w:t>
      </w:r>
      <w:r w:rsidR="00865790">
        <w:t xml:space="preserve"> was</w:t>
      </w:r>
      <w:r>
        <w:t xml:space="preserve"> a loss of</w:t>
      </w:r>
      <w:r w:rsidR="00865790">
        <w:t xml:space="preserve"> </w:t>
      </w:r>
      <w:r w:rsidR="00865790" w:rsidRPr="009F17DB">
        <w:rPr>
          <w:b/>
          <w:color w:val="FF0000"/>
        </w:rPr>
        <w:t>$2</w:t>
      </w:r>
      <w:r w:rsidRPr="009F17DB">
        <w:rPr>
          <w:b/>
          <w:color w:val="FF0000"/>
        </w:rPr>
        <w:t>5</w:t>
      </w:r>
      <w:r w:rsidR="00865790" w:rsidRPr="009F17DB">
        <w:rPr>
          <w:b/>
          <w:color w:val="FF0000"/>
        </w:rPr>
        <w:t>,000</w:t>
      </w:r>
      <w:r w:rsidR="00865790">
        <w:t xml:space="preserve"> </w:t>
      </w:r>
      <w:r>
        <w:t>in comparison to</w:t>
      </w:r>
      <w:r w:rsidR="00865790">
        <w:t xml:space="preserve"> last year</w:t>
      </w:r>
      <w:r w:rsidR="000D21E2">
        <w:t>.</w:t>
      </w:r>
      <w:r w:rsidR="00865790">
        <w:t xml:space="preserve"> </w:t>
      </w:r>
    </w:p>
    <w:p w14:paraId="7A5A1F4C" w14:textId="77777777" w:rsidR="009A22D7" w:rsidRDefault="009A22D7" w:rsidP="009A22D7">
      <w:pPr>
        <w:pStyle w:val="Heading2"/>
      </w:pPr>
      <w:r>
        <w:t>CBA State Festival Financial Report:</w:t>
      </w:r>
    </w:p>
    <w:p w14:paraId="6E6F974D" w14:textId="77777777" w:rsidR="00E57A9D" w:rsidRDefault="00E57A9D" w:rsidP="00E57A9D">
      <w:r>
        <w:t>We did not take in the usual amount of gate revenue at the State Marching Championships.</w:t>
      </w:r>
    </w:p>
    <w:p w14:paraId="4A0C4601" w14:textId="77777777" w:rsidR="00E57A9D" w:rsidRPr="00E57A9D" w:rsidRDefault="00E57A9D" w:rsidP="00E57A9D"/>
    <w:p w14:paraId="53E676E5" w14:textId="77777777" w:rsidR="00E57A9D" w:rsidRDefault="00E57A9D" w:rsidP="00E57A9D">
      <w:pPr>
        <w:pStyle w:val="Heading3"/>
      </w:pPr>
      <w:r w:rsidRPr="00514218">
        <w:t xml:space="preserve">Discussion: </w:t>
      </w:r>
    </w:p>
    <w:p w14:paraId="4B6C038F" w14:textId="77777777" w:rsidR="00E57A9D" w:rsidRDefault="00E57A9D" w:rsidP="00E57A9D">
      <w:pPr>
        <w:pStyle w:val="ListParagraph"/>
        <w:numPr>
          <w:ilvl w:val="0"/>
          <w:numId w:val="1"/>
        </w:numPr>
      </w:pPr>
      <w:r>
        <w:t>Question: What are you going to need in checking account to move forward in 2020? – Chair anticipates we can get by based on what is in checking and savings accounts.</w:t>
      </w:r>
    </w:p>
    <w:p w14:paraId="09D17306" w14:textId="77777777" w:rsidR="00E57A9D" w:rsidRDefault="00E57A9D" w:rsidP="00E57A9D">
      <w:pPr>
        <w:pStyle w:val="ListParagraph"/>
        <w:numPr>
          <w:ilvl w:val="0"/>
          <w:numId w:val="1"/>
        </w:numPr>
      </w:pPr>
      <w:r>
        <w:lastRenderedPageBreak/>
        <w:t>Question: What is the CBA obligation? – Chair stated nothing now, the CBA year starts in August and requests would be made in June or July. Last time they requested $20,000, so far no request this year. If a request comes in Chair, it will most likely be at the meeting during the Summer Convention. CBA President doesn’t see it being anywhere close to last year’s request. We have skimmed expenses, raised fees, raised participants, added sites and 2 more events including non-competing.</w:t>
      </w:r>
    </w:p>
    <w:p w14:paraId="43365A23" w14:textId="77777777" w:rsidR="00E57A9D" w:rsidRDefault="00E57A9D" w:rsidP="00E57A9D">
      <w:pPr>
        <w:pStyle w:val="ListParagraph"/>
        <w:numPr>
          <w:ilvl w:val="0"/>
          <w:numId w:val="1"/>
        </w:numPr>
      </w:pPr>
      <w:r>
        <w:t>Question: So we don’t have to touch the CD? – Chair No</w:t>
      </w:r>
    </w:p>
    <w:p w14:paraId="172CC9F5" w14:textId="77777777" w:rsidR="00365DBA" w:rsidRDefault="00365DBA" w:rsidP="00365DBA">
      <w:pPr>
        <w:rPr>
          <w:b/>
        </w:rPr>
      </w:pPr>
      <w:r w:rsidRPr="008D624C">
        <w:rPr>
          <w:b/>
        </w:rPr>
        <w:t xml:space="preserve">Motion </w:t>
      </w:r>
      <w:r w:rsidR="008D624C" w:rsidRPr="008D624C">
        <w:rPr>
          <w:b/>
        </w:rPr>
        <w:t xml:space="preserve">PASSED to accept CBA State Financial Report </w:t>
      </w:r>
    </w:p>
    <w:p w14:paraId="2C4C7C4B" w14:textId="77777777" w:rsidR="00737964" w:rsidRDefault="00737964" w:rsidP="00365DBA">
      <w:pPr>
        <w:rPr>
          <w:b/>
        </w:rPr>
      </w:pPr>
    </w:p>
    <w:p w14:paraId="0D491D3E" w14:textId="77777777" w:rsidR="00737964" w:rsidRDefault="00737964" w:rsidP="00737964">
      <w:pPr>
        <w:pStyle w:val="Heading1"/>
      </w:pPr>
      <w:r>
        <w:t xml:space="preserve">Competition Suite or </w:t>
      </w:r>
      <w:proofErr w:type="spellStart"/>
      <w:r>
        <w:t>BandScore</w:t>
      </w:r>
      <w:proofErr w:type="spellEnd"/>
      <w:r>
        <w:t>:</w:t>
      </w:r>
    </w:p>
    <w:p w14:paraId="48F39EC0" w14:textId="77777777" w:rsidR="00695E94" w:rsidRDefault="00AA0B8E" w:rsidP="00737964">
      <w:r>
        <w:t xml:space="preserve">Chief Judge stated that the </w:t>
      </w:r>
      <w:proofErr w:type="spellStart"/>
      <w:r>
        <w:t>BandScore</w:t>
      </w:r>
      <w:proofErr w:type="spellEnd"/>
      <w:r>
        <w:t xml:space="preserve"> representative was going to attend with but they pulled out.</w:t>
      </w:r>
    </w:p>
    <w:p w14:paraId="451E13AD" w14:textId="77777777" w:rsidR="00695E94" w:rsidRDefault="00695E94" w:rsidP="00695E94">
      <w:pPr>
        <w:pStyle w:val="Heading2"/>
      </w:pPr>
      <w:r>
        <w:t>If Competition Suite is adopted the following should take place.</w:t>
      </w:r>
    </w:p>
    <w:p w14:paraId="2DE5AB37" w14:textId="77777777" w:rsidR="00AA0B8E" w:rsidRDefault="00AA0B8E" w:rsidP="00AA0B8E">
      <w:pPr>
        <w:pStyle w:val="ListParagraph"/>
        <w:numPr>
          <w:ilvl w:val="0"/>
          <w:numId w:val="9"/>
        </w:numPr>
      </w:pPr>
      <w:r>
        <w:t xml:space="preserve">Contest hosts will pay CBA $7 per performance (except regionals since they pay a rebate to CBA).  </w:t>
      </w:r>
    </w:p>
    <w:p w14:paraId="5EE62EE0" w14:textId="77777777" w:rsidR="00AA0B8E" w:rsidRDefault="00AA0B8E" w:rsidP="00AA0B8E">
      <w:pPr>
        <w:pStyle w:val="Heading3"/>
      </w:pPr>
      <w:r w:rsidRPr="00514218">
        <w:t xml:space="preserve">Discussion: </w:t>
      </w:r>
    </w:p>
    <w:p w14:paraId="3FA135AB" w14:textId="77777777" w:rsidR="00AA0B8E" w:rsidRDefault="00AA0B8E" w:rsidP="00AA0B8E">
      <w:pPr>
        <w:pStyle w:val="ListParagraph"/>
        <w:numPr>
          <w:ilvl w:val="0"/>
          <w:numId w:val="1"/>
        </w:numPr>
      </w:pPr>
      <w:r>
        <w:t>Contest hosts assumes the cost of Competition Suite. Main level is $7.00 per performance with a higher level option of $10.00 for including video (but will still need to create and upload video). The most appropriate level is the $7.00. CBA will cover Regional cost.</w:t>
      </w:r>
    </w:p>
    <w:p w14:paraId="2694C959" w14:textId="77777777" w:rsidR="00AA0B8E" w:rsidRDefault="00AA0B8E" w:rsidP="00AA0B8E"/>
    <w:p w14:paraId="34FD2836" w14:textId="77777777" w:rsidR="00AA0B8E" w:rsidRDefault="00AA0B8E" w:rsidP="00AA0B8E">
      <w:pPr>
        <w:pStyle w:val="ListParagraph"/>
        <w:numPr>
          <w:ilvl w:val="0"/>
          <w:numId w:val="9"/>
        </w:numPr>
      </w:pPr>
      <w:r>
        <w:t xml:space="preserve">Contest hosts will supply the tablets as needed to judges.  </w:t>
      </w:r>
    </w:p>
    <w:p w14:paraId="6EFC6107" w14:textId="77777777" w:rsidR="00AA0B8E" w:rsidRDefault="00AA0B8E" w:rsidP="00AA0B8E">
      <w:pPr>
        <w:pStyle w:val="Heading3"/>
      </w:pPr>
      <w:r w:rsidRPr="00514218">
        <w:t xml:space="preserve">Discussion: </w:t>
      </w:r>
    </w:p>
    <w:p w14:paraId="63233956" w14:textId="77777777" w:rsidR="00AA0B8E" w:rsidRDefault="00AA0B8E" w:rsidP="00AA0B8E">
      <w:pPr>
        <w:pStyle w:val="ListParagraph"/>
        <w:numPr>
          <w:ilvl w:val="0"/>
          <w:numId w:val="1"/>
        </w:numPr>
      </w:pPr>
      <w:r>
        <w:t xml:space="preserve">Host to supply the tablets since CBA is not in the business of providing tablets. </w:t>
      </w:r>
    </w:p>
    <w:p w14:paraId="595B7261" w14:textId="77777777" w:rsidR="00AA0B8E" w:rsidRDefault="00AA0B8E" w:rsidP="00AA0B8E">
      <w:pPr>
        <w:pStyle w:val="ListParagraph"/>
        <w:numPr>
          <w:ilvl w:val="0"/>
          <w:numId w:val="1"/>
        </w:numPr>
      </w:pPr>
      <w:r>
        <w:t>Question: What about the tablets at Regionals? – Chair host provides. 10 per contest for 2 days so 20 tablets needed.</w:t>
      </w:r>
    </w:p>
    <w:p w14:paraId="243FE0C9" w14:textId="77777777" w:rsidR="00695E94" w:rsidRDefault="00AA0B8E" w:rsidP="00AA0B8E">
      <w:pPr>
        <w:pStyle w:val="ListParagraph"/>
        <w:numPr>
          <w:ilvl w:val="0"/>
          <w:numId w:val="1"/>
        </w:numPr>
      </w:pPr>
      <w:r>
        <w:t>Question: Perhaps CBA can provide tablets, but host pay a rental fee for tablets and headsets.</w:t>
      </w:r>
    </w:p>
    <w:p w14:paraId="419F47ED" w14:textId="77777777" w:rsidR="00AA0B8E" w:rsidRDefault="00AA0B8E" w:rsidP="00AA0B8E">
      <w:pPr>
        <w:pStyle w:val="ListParagraph"/>
        <w:numPr>
          <w:ilvl w:val="0"/>
          <w:numId w:val="1"/>
        </w:numPr>
      </w:pPr>
      <w:r w:rsidRPr="00AA0B8E">
        <w:t>Chief Judge suggested: CBA should maintain tablets because we can control and not have different tablet problems. Marching Chair stated the CBA will purchase 25 tablets and headsets and come up with a rental fee.</w:t>
      </w:r>
    </w:p>
    <w:p w14:paraId="16971ED3" w14:textId="77777777" w:rsidR="00AA0B8E" w:rsidRDefault="00AA0B8E" w:rsidP="00AA0B8E"/>
    <w:p w14:paraId="3E864252" w14:textId="77777777" w:rsidR="00AA0B8E" w:rsidRDefault="00AA0B8E" w:rsidP="00AA0B8E">
      <w:pPr>
        <w:pStyle w:val="ListParagraph"/>
        <w:numPr>
          <w:ilvl w:val="0"/>
          <w:numId w:val="9"/>
        </w:numPr>
      </w:pPr>
      <w:r>
        <w:t xml:space="preserve">WIFI is needed, maybe a WIFI booster.  </w:t>
      </w:r>
    </w:p>
    <w:p w14:paraId="3FAB0A12" w14:textId="77777777" w:rsidR="00AA0B8E" w:rsidRDefault="00AA0B8E" w:rsidP="00AA0B8E">
      <w:pPr>
        <w:pStyle w:val="Heading3"/>
      </w:pPr>
      <w:r w:rsidRPr="00514218">
        <w:t xml:space="preserve">Discussion: </w:t>
      </w:r>
    </w:p>
    <w:p w14:paraId="1FAE3CEB" w14:textId="77777777" w:rsidR="00AA0B8E" w:rsidRDefault="00AA0B8E" w:rsidP="00AA0B8E">
      <w:pPr>
        <w:pStyle w:val="ListParagraph"/>
        <w:numPr>
          <w:ilvl w:val="0"/>
          <w:numId w:val="1"/>
        </w:numPr>
      </w:pPr>
      <w:r w:rsidRPr="00AA0B8E">
        <w:t>Chief Judge stated that with Competition Suite every location and every judge needs a consistent WIFI connection. WIFI still an issue at Legend and Littleton.</w:t>
      </w:r>
    </w:p>
    <w:p w14:paraId="7A63B7D1" w14:textId="77777777" w:rsidR="00AA0B8E" w:rsidRDefault="00AA0B8E" w:rsidP="00AA0B8E"/>
    <w:p w14:paraId="5E8FD2D2" w14:textId="77777777" w:rsidR="00AA0B8E" w:rsidRDefault="00AA0B8E" w:rsidP="00AA0B8E">
      <w:pPr>
        <w:pStyle w:val="ListParagraph"/>
        <w:numPr>
          <w:ilvl w:val="0"/>
          <w:numId w:val="9"/>
        </w:numPr>
      </w:pPr>
      <w:r>
        <w:t xml:space="preserve">Tabulators will have additional responsibilities.  </w:t>
      </w:r>
    </w:p>
    <w:p w14:paraId="4E97B2E8" w14:textId="77777777" w:rsidR="00AA0B8E" w:rsidRDefault="00AA0B8E" w:rsidP="00AA0B8E">
      <w:pPr>
        <w:pStyle w:val="Heading3"/>
      </w:pPr>
      <w:r w:rsidRPr="00514218">
        <w:t xml:space="preserve">Discussion: </w:t>
      </w:r>
    </w:p>
    <w:p w14:paraId="2CB74859" w14:textId="77777777" w:rsidR="00AA0B8E" w:rsidRDefault="00AA0B8E" w:rsidP="00AA0B8E">
      <w:pPr>
        <w:pStyle w:val="ListParagraph"/>
        <w:numPr>
          <w:ilvl w:val="0"/>
          <w:numId w:val="1"/>
        </w:numPr>
      </w:pPr>
      <w:r>
        <w:t>Chief Judge stated that tabulators also have additional responsibilities and tabulators will be a key component with Competition Suite. 90% of people use Competition Suite and tabulation portion is different than Band Score which could make changes on the fly. We are working with a company that deals with tabulation.</w:t>
      </w:r>
    </w:p>
    <w:p w14:paraId="0E5F3E8D" w14:textId="77777777" w:rsidR="00AA0B8E" w:rsidRDefault="00AA0B8E" w:rsidP="00AA0B8E">
      <w:pPr>
        <w:pStyle w:val="ListParagraph"/>
        <w:numPr>
          <w:ilvl w:val="0"/>
          <w:numId w:val="1"/>
        </w:numPr>
      </w:pPr>
      <w:r>
        <w:t>Question: Can we separated Bands by Class? – Unknown</w:t>
      </w:r>
    </w:p>
    <w:p w14:paraId="76EF4DE2" w14:textId="77777777" w:rsidR="00AA0B8E" w:rsidRDefault="00AA0B8E" w:rsidP="00AA0B8E">
      <w:pPr>
        <w:pStyle w:val="ListParagraph"/>
        <w:ind w:left="1440"/>
      </w:pPr>
    </w:p>
    <w:p w14:paraId="558BCCD0" w14:textId="0812CFCF" w:rsidR="00AA0B8E" w:rsidRDefault="00AA0B8E" w:rsidP="00AA0B8E">
      <w:r>
        <w:t xml:space="preserve">Chair stated that Competition Suite is not </w:t>
      </w:r>
      <w:r w:rsidR="007070D2">
        <w:t xml:space="preserve">as </w:t>
      </w:r>
      <w:r>
        <w:t xml:space="preserve">intuitive </w:t>
      </w:r>
      <w:r w:rsidR="007070D2">
        <w:t>as</w:t>
      </w:r>
      <w:r>
        <w:t xml:space="preserve"> Band Score was. It took 4 hours to set up recaps.</w:t>
      </w:r>
    </w:p>
    <w:p w14:paraId="6F3D2F30" w14:textId="77777777" w:rsidR="00AA0B8E" w:rsidRDefault="00AA0B8E" w:rsidP="00AA0B8E">
      <w:r>
        <w:t>The first Prelim/Final Show with be Legacy so that is when we will figure it out.</w:t>
      </w:r>
    </w:p>
    <w:p w14:paraId="1948264C" w14:textId="77777777" w:rsidR="00AA0B8E" w:rsidRDefault="00AA0B8E" w:rsidP="00AA0B8E">
      <w:r>
        <w:t>Chief Judge suggested: Perhaps we make a motion to purchase tablets? - Chair No we need more information and details.</w:t>
      </w:r>
    </w:p>
    <w:p w14:paraId="7FF1EDC6" w14:textId="77777777" w:rsidR="00AA0B8E" w:rsidRDefault="00AA0B8E" w:rsidP="00AA0B8E">
      <w:r>
        <w:t xml:space="preserve">Perhaps </w:t>
      </w:r>
      <w:r w:rsidR="00085783">
        <w:t xml:space="preserve">we </w:t>
      </w:r>
      <w:r>
        <w:t xml:space="preserve">can get a grant? </w:t>
      </w:r>
    </w:p>
    <w:p w14:paraId="7F3BBFA9" w14:textId="77777777" w:rsidR="00AA0B8E" w:rsidRDefault="00AA0B8E" w:rsidP="00AA0B8E">
      <w:r>
        <w:lastRenderedPageBreak/>
        <w:t>Perhaps we should CAP the cost</w:t>
      </w:r>
      <w:r w:rsidR="00736E33">
        <w:t xml:space="preserve"> of purchasing tablets</w:t>
      </w:r>
      <w:r>
        <w:t>.</w:t>
      </w:r>
    </w:p>
    <w:p w14:paraId="3234A49D" w14:textId="77777777" w:rsidR="008E2589" w:rsidRDefault="008E2589" w:rsidP="008E2589"/>
    <w:p w14:paraId="289BFC5E" w14:textId="77777777" w:rsidR="008E2589" w:rsidRPr="008E2589" w:rsidRDefault="008E2589" w:rsidP="008E2589">
      <w:pPr>
        <w:rPr>
          <w:b/>
        </w:rPr>
      </w:pPr>
      <w:r w:rsidRPr="008D624C">
        <w:rPr>
          <w:b/>
        </w:rPr>
        <w:t xml:space="preserve">Motion PASSED to </w:t>
      </w:r>
      <w:r w:rsidRPr="008E2589">
        <w:rPr>
          <w:b/>
        </w:rPr>
        <w:t>purchase up to $5,000 of tablets</w:t>
      </w:r>
    </w:p>
    <w:p w14:paraId="032D7A1E" w14:textId="77777777" w:rsidR="00737964" w:rsidRDefault="00737964" w:rsidP="00365DBA">
      <w:pPr>
        <w:rPr>
          <w:b/>
        </w:rPr>
      </w:pPr>
    </w:p>
    <w:p w14:paraId="02B28DD2" w14:textId="77777777" w:rsidR="00737964" w:rsidRDefault="00737964" w:rsidP="00737964">
      <w:pPr>
        <w:pStyle w:val="Heading1"/>
      </w:pPr>
      <w:r>
        <w:t>Survey Results:</w:t>
      </w:r>
    </w:p>
    <w:p w14:paraId="16F75842" w14:textId="77777777" w:rsidR="00146087" w:rsidRDefault="00737964" w:rsidP="00737964">
      <w:r>
        <w:t xml:space="preserve">Chair </w:t>
      </w:r>
      <w:r w:rsidR="00B0727D">
        <w:t>la</w:t>
      </w:r>
      <w:r w:rsidR="00146087">
        <w:t>s</w:t>
      </w:r>
      <w:r w:rsidR="00B0727D">
        <w:t xml:space="preserve">t survey was in 2014, but we have had a turnover </w:t>
      </w:r>
      <w:r w:rsidR="00146087">
        <w:t xml:space="preserve">of directors since 2014. </w:t>
      </w:r>
    </w:p>
    <w:p w14:paraId="2A019179" w14:textId="77777777" w:rsidR="00737964" w:rsidRPr="005B20E2" w:rsidRDefault="00146087" w:rsidP="00737964">
      <w:r>
        <w:t>Are we getting a response from all classes? Smallest participations was from 4A directors.</w:t>
      </w:r>
    </w:p>
    <w:p w14:paraId="19369556" w14:textId="77777777" w:rsidR="00737964" w:rsidRDefault="00737964" w:rsidP="00737964">
      <w:pPr>
        <w:pStyle w:val="Heading3"/>
      </w:pPr>
      <w:r w:rsidRPr="00514218">
        <w:t xml:space="preserve">Discussion: </w:t>
      </w:r>
    </w:p>
    <w:p w14:paraId="5E0BC55A" w14:textId="77777777" w:rsidR="00737964" w:rsidRDefault="00146087" w:rsidP="00737964">
      <w:pPr>
        <w:pStyle w:val="ListParagraph"/>
        <w:numPr>
          <w:ilvl w:val="0"/>
          <w:numId w:val="1"/>
        </w:numPr>
      </w:pPr>
      <w:r>
        <w:t xml:space="preserve">Can we separate by Class? </w:t>
      </w:r>
      <w:r w:rsidR="00043489">
        <w:t>–</w:t>
      </w:r>
      <w:r>
        <w:t xml:space="preserve"> Chair</w:t>
      </w:r>
      <w:r w:rsidR="00043489">
        <w:t>,</w:t>
      </w:r>
      <w:r>
        <w:t xml:space="preserve"> Yes but by hand</w:t>
      </w:r>
      <w:r w:rsidR="00737964">
        <w:t>.</w:t>
      </w:r>
    </w:p>
    <w:p w14:paraId="049F07FB" w14:textId="77777777" w:rsidR="00146087" w:rsidRDefault="00146087" w:rsidP="00737964">
      <w:pPr>
        <w:pStyle w:val="ListParagraph"/>
        <w:numPr>
          <w:ilvl w:val="0"/>
          <w:numId w:val="1"/>
        </w:numPr>
      </w:pPr>
      <w:r>
        <w:t>Does S</w:t>
      </w:r>
      <w:r w:rsidR="00043489">
        <w:t>mall School think one way VS Large School (Say 1A/2A/3A VS 4A/5A)? – Chair, Yes I can pull up each person’s response with comments but what about each item?</w:t>
      </w:r>
    </w:p>
    <w:p w14:paraId="6401EC71" w14:textId="77777777" w:rsidR="003F15C7" w:rsidRDefault="00B81555" w:rsidP="003F15C7">
      <w:pPr>
        <w:pStyle w:val="ListParagraph"/>
        <w:numPr>
          <w:ilvl w:val="0"/>
          <w:numId w:val="1"/>
        </w:numPr>
      </w:pPr>
      <w:r>
        <w:t xml:space="preserve">Chair – </w:t>
      </w:r>
      <w:r w:rsidR="003F15C7">
        <w:t xml:space="preserve">Survey had 60 responses (2/3 responded) and we should do one every 2 or 3 years. </w:t>
      </w:r>
    </w:p>
    <w:p w14:paraId="38D89719" w14:textId="77777777" w:rsidR="003F15C7" w:rsidRDefault="003F15C7" w:rsidP="003F15C7">
      <w:pPr>
        <w:pStyle w:val="ListParagraph"/>
        <w:numPr>
          <w:ilvl w:val="0"/>
          <w:numId w:val="1"/>
        </w:numPr>
      </w:pPr>
      <w:r>
        <w:t xml:space="preserve">Chair – In Comments the message coming across is not understanding and we </w:t>
      </w:r>
      <w:r w:rsidR="00F607DE">
        <w:t>need to communicate and educate</w:t>
      </w:r>
      <w:r>
        <w:t>.</w:t>
      </w:r>
    </w:p>
    <w:p w14:paraId="68297112" w14:textId="77777777" w:rsidR="00F607DE" w:rsidRDefault="00F607DE" w:rsidP="00F607DE">
      <w:r>
        <w:t>Chair- the intent for survey was informational to communication, but there are no actions to move on yet unless someone brings a motion. With questions 5, 6, 7, and 8 we should discuss some procedures.</w:t>
      </w:r>
    </w:p>
    <w:p w14:paraId="18E3BB53" w14:textId="77777777" w:rsidR="00F607DE" w:rsidRDefault="00F607DE" w:rsidP="00F607DE"/>
    <w:p w14:paraId="73961553" w14:textId="77777777" w:rsidR="00F607DE" w:rsidRPr="005B20E2" w:rsidRDefault="00F607DE" w:rsidP="00F607DE">
      <w:r w:rsidRPr="00F607DE">
        <w:rPr>
          <w:b/>
        </w:rPr>
        <w:t>Question 8 –</w:t>
      </w:r>
      <w:r>
        <w:t xml:space="preserve"> Came from judges commenting on shorter shows (1A/2A/3A) the bands sets up in 30 seconds and just stand there. </w:t>
      </w:r>
    </w:p>
    <w:p w14:paraId="5FBCF781" w14:textId="77777777" w:rsidR="00F607DE" w:rsidRDefault="00F607DE" w:rsidP="00F607DE">
      <w:pPr>
        <w:pStyle w:val="Heading3"/>
      </w:pPr>
      <w:r w:rsidRPr="00514218">
        <w:t xml:space="preserve">Discussion: </w:t>
      </w:r>
    </w:p>
    <w:p w14:paraId="6F6FEE7F" w14:textId="77777777" w:rsidR="00F607DE" w:rsidRDefault="00F607DE" w:rsidP="00F607DE">
      <w:pPr>
        <w:pStyle w:val="ListParagraph"/>
        <w:numPr>
          <w:ilvl w:val="0"/>
          <w:numId w:val="1"/>
        </w:numPr>
      </w:pPr>
      <w:r>
        <w:t>If band is ready and its cold out, we should go.</w:t>
      </w:r>
      <w:r w:rsidR="005A7ECF">
        <w:t xml:space="preserve"> We can make it an option and next band goes on at specified time.  – Chair some judges like the extra time for a break.</w:t>
      </w:r>
    </w:p>
    <w:p w14:paraId="341D67C9" w14:textId="77777777" w:rsidR="005A7ECF" w:rsidRDefault="005A7ECF" w:rsidP="00F607DE">
      <w:pPr>
        <w:pStyle w:val="ListParagraph"/>
        <w:numPr>
          <w:ilvl w:val="0"/>
          <w:numId w:val="1"/>
        </w:numPr>
      </w:pPr>
      <w:r>
        <w:t>What do other circuits do?  – Chief Judge, other circuits are loose</w:t>
      </w:r>
      <w:r w:rsidRPr="005A7ECF">
        <w:t xml:space="preserve"> </w:t>
      </w:r>
    </w:p>
    <w:p w14:paraId="6723685A" w14:textId="77777777" w:rsidR="005A7ECF" w:rsidRDefault="005A7ECF" w:rsidP="00F607DE">
      <w:pPr>
        <w:pStyle w:val="ListParagraph"/>
        <w:numPr>
          <w:ilvl w:val="0"/>
          <w:numId w:val="1"/>
        </w:numPr>
      </w:pPr>
      <w:r>
        <w:t xml:space="preserve">What’s in the best interest for students in Colorado? Why don’t the directors delay when they come out if they need shorter time? – Chief Judge, don’t worry about the judges, it’s more about </w:t>
      </w:r>
      <w:r w:rsidR="003342DF">
        <w:t>convenience</w:t>
      </w:r>
      <w:r>
        <w:t>.</w:t>
      </w:r>
    </w:p>
    <w:p w14:paraId="546738D5" w14:textId="77777777" w:rsidR="003342DF" w:rsidRDefault="003342DF" w:rsidP="00F607DE">
      <w:pPr>
        <w:pStyle w:val="ListParagraph"/>
        <w:numPr>
          <w:ilvl w:val="0"/>
          <w:numId w:val="1"/>
        </w:numPr>
      </w:pPr>
      <w:r>
        <w:t>Good for small schools and directors to have the option.</w:t>
      </w:r>
    </w:p>
    <w:p w14:paraId="16FC320D" w14:textId="77777777" w:rsidR="003342DF" w:rsidRDefault="003342DF" w:rsidP="003342DF">
      <w:pPr>
        <w:pStyle w:val="ListParagraph"/>
        <w:numPr>
          <w:ilvl w:val="0"/>
          <w:numId w:val="1"/>
        </w:numPr>
      </w:pPr>
      <w:r>
        <w:t>As a judge I welcome it and as a director, a good idea.</w:t>
      </w:r>
    </w:p>
    <w:p w14:paraId="6418DB10" w14:textId="77777777" w:rsidR="003342DF" w:rsidRDefault="003342DF" w:rsidP="003342DF">
      <w:pPr>
        <w:rPr>
          <w:b/>
        </w:rPr>
      </w:pPr>
    </w:p>
    <w:p w14:paraId="2898D373" w14:textId="77777777" w:rsidR="003342DF" w:rsidRPr="003342DF" w:rsidRDefault="003342DF" w:rsidP="003342DF">
      <w:pPr>
        <w:rPr>
          <w:b/>
        </w:rPr>
      </w:pPr>
      <w:r w:rsidRPr="003342DF">
        <w:rPr>
          <w:b/>
        </w:rPr>
        <w:t xml:space="preserve">Motion PASSED to </w:t>
      </w:r>
      <w:r>
        <w:rPr>
          <w:b/>
        </w:rPr>
        <w:t>propose to give director option to signal to start earlier or start at 3:15.</w:t>
      </w:r>
    </w:p>
    <w:p w14:paraId="09F4A611" w14:textId="77777777" w:rsidR="00F607DE" w:rsidRDefault="00F607DE" w:rsidP="00F607DE"/>
    <w:p w14:paraId="09939200" w14:textId="77777777" w:rsidR="00B81555" w:rsidRDefault="00B81555" w:rsidP="00B81555">
      <w:pPr>
        <w:rPr>
          <w:b/>
        </w:rPr>
      </w:pPr>
    </w:p>
    <w:p w14:paraId="7D54C9D6" w14:textId="77777777" w:rsidR="00B81555" w:rsidRPr="00F607DE" w:rsidRDefault="00B81555" w:rsidP="00B81555">
      <w:pPr>
        <w:rPr>
          <w:b/>
        </w:rPr>
      </w:pPr>
      <w:r w:rsidRPr="00F607DE">
        <w:rPr>
          <w:b/>
        </w:rPr>
        <w:t xml:space="preserve">Question </w:t>
      </w:r>
      <w:r>
        <w:rPr>
          <w:b/>
        </w:rPr>
        <w:t>7</w:t>
      </w:r>
      <w:r w:rsidRPr="00F607DE">
        <w:rPr>
          <w:b/>
        </w:rPr>
        <w:t xml:space="preserve"> –</w:t>
      </w:r>
      <w:r>
        <w:t xml:space="preserve"> Was put there because BOA is discussing time slots 15 to 13 minutes. If CBA follows it may be appropriate for small bands too.</w:t>
      </w:r>
    </w:p>
    <w:p w14:paraId="38D00DA7" w14:textId="77777777" w:rsidR="00B81555" w:rsidRDefault="00B81555" w:rsidP="00B81555">
      <w:pPr>
        <w:pStyle w:val="Heading3"/>
      </w:pPr>
      <w:r w:rsidRPr="00514218">
        <w:t xml:space="preserve">Discussion: </w:t>
      </w:r>
    </w:p>
    <w:p w14:paraId="20A8A3B3" w14:textId="77777777" w:rsidR="00B81555" w:rsidRDefault="00B81555" w:rsidP="00B81555">
      <w:pPr>
        <w:pStyle w:val="ListParagraph"/>
        <w:numPr>
          <w:ilvl w:val="0"/>
          <w:numId w:val="1"/>
        </w:numPr>
      </w:pPr>
      <w:r>
        <w:t>BOA would fit more bands into schedule and have more money.</w:t>
      </w:r>
      <w:r w:rsidR="00E0571B" w:rsidRPr="00E0571B">
        <w:t xml:space="preserve"> </w:t>
      </w:r>
      <w:r w:rsidR="00E0571B">
        <w:t>– Chair,</w:t>
      </w:r>
      <w:r>
        <w:t xml:space="preserve"> for CBA not a problem, 40 minutes savings so only adding 3 bands.</w:t>
      </w:r>
    </w:p>
    <w:p w14:paraId="009CD050" w14:textId="77777777" w:rsidR="00B81555" w:rsidRDefault="00B81555" w:rsidP="00B81555">
      <w:pPr>
        <w:pStyle w:val="ListParagraph"/>
        <w:numPr>
          <w:ilvl w:val="0"/>
          <w:numId w:val="1"/>
        </w:numPr>
      </w:pPr>
      <w:r>
        <w:t>Has any Colorado Band brought it up?</w:t>
      </w:r>
      <w:r w:rsidR="00E0571B" w:rsidRPr="00E0571B">
        <w:t xml:space="preserve"> </w:t>
      </w:r>
      <w:r w:rsidR="00E0571B">
        <w:t>– Chief Judge said he did suggest this a few years ago but only a few groups utilize the whole 15 minutes, most only 13 minutes.</w:t>
      </w:r>
    </w:p>
    <w:p w14:paraId="1AF04F14" w14:textId="77777777" w:rsidR="00AA7A93" w:rsidRDefault="00E0571B" w:rsidP="00B81555">
      <w:pPr>
        <w:pStyle w:val="ListParagraph"/>
        <w:numPr>
          <w:ilvl w:val="0"/>
          <w:numId w:val="1"/>
        </w:numPr>
      </w:pPr>
      <w:r>
        <w:t xml:space="preserve">We should table until BOA actually decides. </w:t>
      </w:r>
      <w:r w:rsidR="00F078B9">
        <w:t xml:space="preserve">– Chief </w:t>
      </w:r>
      <w:r>
        <w:t>Judge</w:t>
      </w:r>
      <w:r w:rsidR="00AA7A93">
        <w:t xml:space="preserve"> nothing happens until January so effects for 2021. </w:t>
      </w:r>
    </w:p>
    <w:p w14:paraId="101666B8" w14:textId="77777777" w:rsidR="00E0571B" w:rsidRDefault="00AA7A93" w:rsidP="00B81555">
      <w:pPr>
        <w:pStyle w:val="ListParagraph"/>
        <w:numPr>
          <w:ilvl w:val="0"/>
          <w:numId w:val="1"/>
        </w:numPr>
      </w:pPr>
      <w:r>
        <w:t>Chair, it would shorten regionals.</w:t>
      </w:r>
    </w:p>
    <w:p w14:paraId="466F6584" w14:textId="77777777" w:rsidR="00B81555" w:rsidRDefault="00B81555" w:rsidP="00B81555">
      <w:pPr>
        <w:rPr>
          <w:b/>
        </w:rPr>
      </w:pPr>
    </w:p>
    <w:p w14:paraId="3A9651C8" w14:textId="77777777" w:rsidR="00B81555" w:rsidRPr="00F607DE" w:rsidRDefault="00B81555" w:rsidP="00B81555">
      <w:pPr>
        <w:rPr>
          <w:b/>
        </w:rPr>
      </w:pPr>
      <w:r w:rsidRPr="00F607DE">
        <w:rPr>
          <w:b/>
        </w:rPr>
        <w:t xml:space="preserve">Question 6 </w:t>
      </w:r>
      <w:r w:rsidR="00EC1678" w:rsidRPr="00F607DE">
        <w:rPr>
          <w:b/>
        </w:rPr>
        <w:t>–</w:t>
      </w:r>
      <w:r w:rsidR="00EC1678">
        <w:t xml:space="preserve"> Chair heard “Why can’t we go later” by directors. The issue is stadiums, we can’t move due to weather.</w:t>
      </w:r>
    </w:p>
    <w:p w14:paraId="33CC3921" w14:textId="77777777" w:rsidR="00FE71E4" w:rsidRPr="00FE71E4" w:rsidRDefault="00B81555" w:rsidP="00FE71E4">
      <w:pPr>
        <w:pStyle w:val="Heading3"/>
      </w:pPr>
      <w:r w:rsidRPr="00514218">
        <w:lastRenderedPageBreak/>
        <w:t xml:space="preserve">Discussion: </w:t>
      </w:r>
    </w:p>
    <w:p w14:paraId="3CB867CD" w14:textId="77777777" w:rsidR="00EB5D4A" w:rsidRDefault="00EB5D4A" w:rsidP="00EB5D4A">
      <w:pPr>
        <w:pStyle w:val="ListParagraph"/>
        <w:numPr>
          <w:ilvl w:val="0"/>
          <w:numId w:val="1"/>
        </w:numPr>
      </w:pPr>
      <w:r w:rsidRPr="00B81555">
        <w:t>2nd week</w:t>
      </w:r>
      <w:r>
        <w:t xml:space="preserve"> of November is not an option, will need to add a 3</w:t>
      </w:r>
      <w:r w:rsidRPr="00FE71E4">
        <w:rPr>
          <w:vertAlign w:val="superscript"/>
        </w:rPr>
        <w:t>rd</w:t>
      </w:r>
      <w:r>
        <w:t xml:space="preserve"> choice and should start season earlier in September.</w:t>
      </w:r>
    </w:p>
    <w:p w14:paraId="097301E3" w14:textId="77777777" w:rsidR="00FE71E4" w:rsidRDefault="00FE71E4" w:rsidP="005D5AED">
      <w:pPr>
        <w:pStyle w:val="ListParagraph"/>
        <w:numPr>
          <w:ilvl w:val="0"/>
          <w:numId w:val="1"/>
        </w:numPr>
      </w:pPr>
      <w:r>
        <w:t>Was answers based on scheduling or cancellation based on feedback from committee and others? – Chair, Air Force Academy (AFA) schedule for odd year that’s when AFA hosts Army. 2021 AFA has 7 home games. It’s tossing the dice, weather always an unknown factor. We are in Colorado and need to understand with better communication down to parents.</w:t>
      </w:r>
    </w:p>
    <w:p w14:paraId="1C1C0FD9" w14:textId="77777777" w:rsidR="00FE71E4" w:rsidRDefault="00FE71E4" w:rsidP="005D5AED">
      <w:pPr>
        <w:pStyle w:val="ListParagraph"/>
        <w:numPr>
          <w:ilvl w:val="0"/>
          <w:numId w:val="1"/>
        </w:numPr>
      </w:pPr>
      <w:r>
        <w:t>Role of committee is to flow down a response.</w:t>
      </w:r>
    </w:p>
    <w:p w14:paraId="7B98BC03" w14:textId="77777777" w:rsidR="00FE71E4" w:rsidRDefault="00FE71E4" w:rsidP="005D5AED">
      <w:pPr>
        <w:pStyle w:val="ListParagraph"/>
        <w:numPr>
          <w:ilvl w:val="0"/>
          <w:numId w:val="1"/>
        </w:numPr>
      </w:pPr>
      <w:r>
        <w:t xml:space="preserve">Students are a priority when 12,000 people are affected by changing event. </w:t>
      </w:r>
    </w:p>
    <w:p w14:paraId="2D71CA88" w14:textId="77777777" w:rsidR="00FE71E4" w:rsidRDefault="00FE71E4" w:rsidP="005D5AED">
      <w:pPr>
        <w:pStyle w:val="ListParagraph"/>
        <w:numPr>
          <w:ilvl w:val="0"/>
          <w:numId w:val="1"/>
        </w:numPr>
      </w:pPr>
      <w:r>
        <w:t>The uninformed are the most vocal.</w:t>
      </w:r>
    </w:p>
    <w:p w14:paraId="01739E99" w14:textId="77777777" w:rsidR="00FE71E4" w:rsidRDefault="00FE71E4" w:rsidP="005D5AED">
      <w:pPr>
        <w:pStyle w:val="ListParagraph"/>
        <w:numPr>
          <w:ilvl w:val="0"/>
          <w:numId w:val="1"/>
        </w:numPr>
      </w:pPr>
      <w:r>
        <w:t>Chair, Schedule of 1A/2A/3A couldn’t be moved when it was already moved, so it is a domino effect.</w:t>
      </w:r>
    </w:p>
    <w:p w14:paraId="4B98093B" w14:textId="77777777" w:rsidR="00FE71E4" w:rsidRDefault="00FE71E4" w:rsidP="005D5AED">
      <w:pPr>
        <w:pStyle w:val="ListParagraph"/>
        <w:numPr>
          <w:ilvl w:val="0"/>
          <w:numId w:val="1"/>
        </w:numPr>
      </w:pPr>
      <w:r>
        <w:t>I would rather go later on Monday/Tuesday, not a good option with busses.</w:t>
      </w:r>
    </w:p>
    <w:p w14:paraId="7A9334F1" w14:textId="77777777" w:rsidR="00430931" w:rsidRDefault="00430931" w:rsidP="005D5AED">
      <w:pPr>
        <w:pStyle w:val="ListParagraph"/>
        <w:numPr>
          <w:ilvl w:val="0"/>
          <w:numId w:val="1"/>
        </w:numPr>
      </w:pPr>
      <w:r>
        <w:t xml:space="preserve">Everything comes down to stadium issues, until we get a domed stadium. High School stadium can’t be used, stadium with campus, must have turf not grass. Echo Park and District 12 are only two viable options. Large HS doesn’t </w:t>
      </w:r>
      <w:r w:rsidR="005D5AED">
        <w:t>work for</w:t>
      </w:r>
      <w:r>
        <w:t xml:space="preserve"> performances, parking logistics, for busses trucks.</w:t>
      </w:r>
    </w:p>
    <w:p w14:paraId="7C62F8FC" w14:textId="77777777" w:rsidR="005D5AED" w:rsidRDefault="005D5AED" w:rsidP="005D5AED">
      <w:pPr>
        <w:pStyle w:val="ListParagraph"/>
        <w:numPr>
          <w:ilvl w:val="0"/>
          <w:numId w:val="1"/>
        </w:numPr>
      </w:pPr>
      <w:r>
        <w:t>Logistically to reschedule required 3 meetings with CSU Pueblo.</w:t>
      </w:r>
    </w:p>
    <w:p w14:paraId="7BF6CA10" w14:textId="77777777" w:rsidR="005D5AED" w:rsidRDefault="005D5AED" w:rsidP="005D5AED">
      <w:pPr>
        <w:pStyle w:val="ListParagraph"/>
        <w:numPr>
          <w:ilvl w:val="0"/>
          <w:numId w:val="1"/>
        </w:numPr>
      </w:pPr>
      <w:r>
        <w:t>Consider CBA staff not always available to help and couldn’t do state championships a week later and take time to set up appropriately.</w:t>
      </w:r>
    </w:p>
    <w:p w14:paraId="45B2C505" w14:textId="77777777" w:rsidR="005D5AED" w:rsidRDefault="005D5AED" w:rsidP="005D5AED">
      <w:pPr>
        <w:pStyle w:val="ListParagraph"/>
        <w:numPr>
          <w:ilvl w:val="0"/>
          <w:numId w:val="1"/>
        </w:numPr>
      </w:pPr>
      <w:r>
        <w:t>Indoor facilities would have to be big as a football field.</w:t>
      </w:r>
    </w:p>
    <w:p w14:paraId="763D185F" w14:textId="0232155D" w:rsidR="005D5AED" w:rsidRDefault="005D5AED" w:rsidP="005D5AED">
      <w:pPr>
        <w:pStyle w:val="ListParagraph"/>
        <w:numPr>
          <w:ilvl w:val="0"/>
          <w:numId w:val="1"/>
        </w:numPr>
      </w:pPr>
      <w:r>
        <w:t>What about having a Back-up date? Can we have 2 dates on the calendar? – Chair, that depends on the AFA and they would say yes it’s possible. But now its 2 hotel reservations, 2 cart rental, 2 yellow coats</w:t>
      </w:r>
      <w:r w:rsidR="007070D2">
        <w:t>, etc</w:t>
      </w:r>
      <w:r w:rsidR="00EB5D4A">
        <w:t>.</w:t>
      </w:r>
    </w:p>
    <w:p w14:paraId="20DCE043" w14:textId="77777777" w:rsidR="00EB5D4A" w:rsidRDefault="00EB5D4A" w:rsidP="005D5AED">
      <w:pPr>
        <w:pStyle w:val="ListParagraph"/>
        <w:numPr>
          <w:ilvl w:val="0"/>
          <w:numId w:val="1"/>
        </w:numPr>
      </w:pPr>
      <w:r>
        <w:t>We should not move 4A/5A to Monday/Tuesday. This year we were in Plan B.</w:t>
      </w:r>
    </w:p>
    <w:p w14:paraId="5494259B" w14:textId="77777777" w:rsidR="00EB5D4A" w:rsidRDefault="00EB5D4A" w:rsidP="005D5AED">
      <w:pPr>
        <w:pStyle w:val="ListParagraph"/>
        <w:numPr>
          <w:ilvl w:val="0"/>
          <w:numId w:val="1"/>
        </w:numPr>
      </w:pPr>
      <w:r>
        <w:t>So we need a snow date for 1A/2A/3A</w:t>
      </w:r>
    </w:p>
    <w:p w14:paraId="52739F26" w14:textId="77777777" w:rsidR="00BD0C29" w:rsidRDefault="00BD0C29" w:rsidP="005D5AED">
      <w:pPr>
        <w:pStyle w:val="ListParagraph"/>
        <w:numPr>
          <w:ilvl w:val="0"/>
          <w:numId w:val="1"/>
        </w:numPr>
      </w:pPr>
      <w:r>
        <w:t>Bands on western Colorado are not able to afford 2 buses, hotels, date, parents off. We all lost money on western slope.</w:t>
      </w:r>
    </w:p>
    <w:p w14:paraId="38AD479A" w14:textId="77777777" w:rsidR="00BD0C29" w:rsidRDefault="00BD0C29" w:rsidP="005D5AED">
      <w:pPr>
        <w:pStyle w:val="ListParagraph"/>
        <w:numPr>
          <w:ilvl w:val="0"/>
          <w:numId w:val="1"/>
        </w:numPr>
      </w:pPr>
      <w:r>
        <w:t>State snowed out once in 40 years.</w:t>
      </w:r>
    </w:p>
    <w:p w14:paraId="6AA0ADC5" w14:textId="566A472F" w:rsidR="00BD0C29" w:rsidRDefault="00BD0C29" w:rsidP="005D5AED">
      <w:pPr>
        <w:pStyle w:val="ListParagraph"/>
        <w:numPr>
          <w:ilvl w:val="0"/>
          <w:numId w:val="1"/>
        </w:numPr>
      </w:pPr>
      <w:r>
        <w:t xml:space="preserve">Do we want a </w:t>
      </w:r>
      <w:proofErr w:type="spellStart"/>
      <w:r>
        <w:t>back up</w:t>
      </w:r>
      <w:proofErr w:type="spellEnd"/>
      <w:r>
        <w:t xml:space="preserve"> date added to the calendar? Western slope – NO. Would judges be available?? It would be handcuffing western slope and rural schools. With emergencies some bands will make it happen, but could ALL bands?</w:t>
      </w:r>
    </w:p>
    <w:p w14:paraId="31373BB4" w14:textId="77777777" w:rsidR="00BD0C29" w:rsidRDefault="00BD0C29" w:rsidP="005D5AED">
      <w:pPr>
        <w:pStyle w:val="ListParagraph"/>
        <w:numPr>
          <w:ilvl w:val="0"/>
          <w:numId w:val="1"/>
        </w:numPr>
      </w:pPr>
      <w:r>
        <w:t>Financially the impacts are huge.</w:t>
      </w:r>
    </w:p>
    <w:p w14:paraId="2EFA39C4" w14:textId="4639AAF8" w:rsidR="00BD0C29" w:rsidRDefault="00BD0C29" w:rsidP="005D5AED">
      <w:pPr>
        <w:pStyle w:val="ListParagraph"/>
        <w:numPr>
          <w:ilvl w:val="0"/>
          <w:numId w:val="1"/>
        </w:numPr>
      </w:pPr>
      <w:r>
        <w:t>Do we want to schedule a Bac</w:t>
      </w:r>
      <w:r w:rsidR="007070D2">
        <w:t>k</w:t>
      </w:r>
      <w:r>
        <w:t>-up to the Back-up? No if we communicate the rational people will understand.</w:t>
      </w:r>
    </w:p>
    <w:p w14:paraId="5086D1B8" w14:textId="77777777" w:rsidR="00BD0C29" w:rsidRDefault="00BD0C29" w:rsidP="005D5AED">
      <w:pPr>
        <w:pStyle w:val="ListParagraph"/>
        <w:numPr>
          <w:ilvl w:val="0"/>
          <w:numId w:val="1"/>
        </w:numPr>
      </w:pPr>
      <w:r>
        <w:t>Chief Judge – this is a bad PR move to not have a snow date on the schedule.</w:t>
      </w:r>
    </w:p>
    <w:p w14:paraId="5F285E8D" w14:textId="76E0991C" w:rsidR="00BD0C29" w:rsidRDefault="00BD0C29" w:rsidP="005D5AED">
      <w:pPr>
        <w:pStyle w:val="ListParagraph"/>
        <w:numPr>
          <w:ilvl w:val="0"/>
          <w:numId w:val="1"/>
        </w:numPr>
      </w:pPr>
      <w:r>
        <w:t xml:space="preserve">Do we need a snow date Policy? Can the safety and expectations of a snow date be made in a week? – Chair, offering may not be the same. Chief Judge – </w:t>
      </w:r>
      <w:r w:rsidR="00A42436">
        <w:t xml:space="preserve">snow date should be 2 </w:t>
      </w:r>
      <w:r w:rsidR="007070D2">
        <w:t>w</w:t>
      </w:r>
      <w:r w:rsidR="00A42436">
        <w:t>eeks out. Back-up date could be a different experience with local panel and not all attending.</w:t>
      </w:r>
    </w:p>
    <w:p w14:paraId="2AC037D7" w14:textId="77777777" w:rsidR="00577B48" w:rsidRDefault="00A42436" w:rsidP="00F3519A">
      <w:pPr>
        <w:pStyle w:val="ListParagraph"/>
        <w:numPr>
          <w:ilvl w:val="0"/>
          <w:numId w:val="1"/>
        </w:numPr>
      </w:pPr>
      <w:r>
        <w:t>We need a committee to look at what a Snow Date would look like for staffing, logistics</w:t>
      </w:r>
      <w:r w:rsidR="00577B48">
        <w:t>.</w:t>
      </w:r>
    </w:p>
    <w:p w14:paraId="2B2B0D2C" w14:textId="77777777" w:rsidR="00A42436" w:rsidRDefault="00577B48" w:rsidP="00F3519A">
      <w:pPr>
        <w:pStyle w:val="ListParagraph"/>
        <w:numPr>
          <w:ilvl w:val="0"/>
          <w:numId w:val="1"/>
        </w:numPr>
      </w:pPr>
      <w:r>
        <w:t xml:space="preserve">For PR push we need </w:t>
      </w:r>
      <w:r w:rsidR="00A42436">
        <w:t xml:space="preserve">to come up with a statement explaining how we want to create the best possible experience though we recognized the issues. </w:t>
      </w:r>
    </w:p>
    <w:p w14:paraId="2DA51133" w14:textId="77777777" w:rsidR="00A42436" w:rsidRDefault="00A42436" w:rsidP="005D5AED">
      <w:pPr>
        <w:pStyle w:val="ListParagraph"/>
        <w:numPr>
          <w:ilvl w:val="0"/>
          <w:numId w:val="1"/>
        </w:numPr>
      </w:pPr>
      <w:r>
        <w:t>Is there travel insurance available, an insurance policy?</w:t>
      </w:r>
    </w:p>
    <w:p w14:paraId="30919E8E" w14:textId="77777777" w:rsidR="00A42436" w:rsidRDefault="00A42436" w:rsidP="005D5AED">
      <w:pPr>
        <w:pStyle w:val="ListParagraph"/>
        <w:numPr>
          <w:ilvl w:val="0"/>
          <w:numId w:val="1"/>
        </w:numPr>
      </w:pPr>
      <w:r>
        <w:t>We are at the mercy of the weather</w:t>
      </w:r>
    </w:p>
    <w:p w14:paraId="5D7C7CEF" w14:textId="77777777" w:rsidR="00A42436" w:rsidRDefault="00A42436" w:rsidP="005D5AED">
      <w:pPr>
        <w:pStyle w:val="ListParagraph"/>
        <w:numPr>
          <w:ilvl w:val="0"/>
          <w:numId w:val="1"/>
        </w:numPr>
      </w:pPr>
      <w:r>
        <w:t>Chair – based on Bryce’s suggestions, we need to look at dates on schedule and see if we have snow date</w:t>
      </w:r>
      <w:r w:rsidR="00093627">
        <w:t>, and</w:t>
      </w:r>
      <w:r>
        <w:t xml:space="preserve"> visit</w:t>
      </w:r>
      <w:r w:rsidR="00093627">
        <w:t xml:space="preserve"> it when the schedule comes out</w:t>
      </w:r>
      <w:r>
        <w:t>, so March.</w:t>
      </w:r>
    </w:p>
    <w:p w14:paraId="0BD1C461" w14:textId="77777777" w:rsidR="00F607DE" w:rsidRDefault="00F607DE" w:rsidP="00F607DE"/>
    <w:p w14:paraId="096771C4" w14:textId="77777777" w:rsidR="00093627" w:rsidRDefault="00093627" w:rsidP="00093627">
      <w:pPr>
        <w:rPr>
          <w:b/>
        </w:rPr>
      </w:pPr>
      <w:r w:rsidRPr="003342DF">
        <w:rPr>
          <w:b/>
        </w:rPr>
        <w:lastRenderedPageBreak/>
        <w:t xml:space="preserve">Motion PASSED </w:t>
      </w:r>
      <w:r>
        <w:rPr>
          <w:b/>
        </w:rPr>
        <w:t>to create a committee to look at schedule for both state championships 1A/2A/3A and 4A/5A for inclement weather.</w:t>
      </w:r>
    </w:p>
    <w:p w14:paraId="60842C57" w14:textId="77777777" w:rsidR="00093627" w:rsidRDefault="00093627" w:rsidP="00093627">
      <w:pPr>
        <w:rPr>
          <w:b/>
        </w:rPr>
      </w:pPr>
    </w:p>
    <w:p w14:paraId="49A5F207" w14:textId="77777777" w:rsidR="00367184" w:rsidRDefault="00093627" w:rsidP="00093627">
      <w:pPr>
        <w:rPr>
          <w:b/>
        </w:rPr>
      </w:pPr>
      <w:r w:rsidRPr="00093627">
        <w:rPr>
          <w:b/>
        </w:rPr>
        <w:t xml:space="preserve">Chair – </w:t>
      </w:r>
      <w:r>
        <w:rPr>
          <w:b/>
        </w:rPr>
        <w:t xml:space="preserve">who would be on the committee? </w:t>
      </w:r>
    </w:p>
    <w:p w14:paraId="7E42CA02" w14:textId="77777777" w:rsidR="00367184" w:rsidRDefault="00093627" w:rsidP="00093627">
      <w:pPr>
        <w:rPr>
          <w:b/>
        </w:rPr>
      </w:pPr>
      <w:r>
        <w:rPr>
          <w:b/>
        </w:rPr>
        <w:t xml:space="preserve">Ken </w:t>
      </w:r>
      <w:r w:rsidR="00577B48" w:rsidRPr="00577B48">
        <w:rPr>
          <w:b/>
        </w:rPr>
        <w:t xml:space="preserve">Ovrebo, </w:t>
      </w:r>
      <w:proofErr w:type="spellStart"/>
      <w:r w:rsidR="00577B48" w:rsidRPr="00577B48">
        <w:rPr>
          <w:b/>
        </w:rPr>
        <w:t>Dyan</w:t>
      </w:r>
      <w:proofErr w:type="spellEnd"/>
      <w:r w:rsidR="00577B48" w:rsidRPr="00577B48">
        <w:rPr>
          <w:b/>
        </w:rPr>
        <w:t xml:space="preserve"> Ford, Keith </w:t>
      </w:r>
      <w:proofErr w:type="spellStart"/>
      <w:r w:rsidR="00577B48" w:rsidRPr="00577B48">
        <w:rPr>
          <w:b/>
        </w:rPr>
        <w:t>Bisaillon</w:t>
      </w:r>
      <w:proofErr w:type="spellEnd"/>
      <w:r w:rsidR="00577B48" w:rsidRPr="00577B48">
        <w:rPr>
          <w:b/>
        </w:rPr>
        <w:t>, Ryan Crabtree and WL Whaley</w:t>
      </w:r>
      <w:r w:rsidR="00367184">
        <w:rPr>
          <w:b/>
        </w:rPr>
        <w:t>.</w:t>
      </w:r>
      <w:r w:rsidR="00577B48">
        <w:rPr>
          <w:b/>
        </w:rPr>
        <w:t xml:space="preserve"> </w:t>
      </w:r>
    </w:p>
    <w:p w14:paraId="634CBC44" w14:textId="77777777" w:rsidR="00367184" w:rsidRDefault="00367184" w:rsidP="00093627">
      <w:pPr>
        <w:rPr>
          <w:b/>
        </w:rPr>
      </w:pPr>
    </w:p>
    <w:p w14:paraId="11DF5B31" w14:textId="77777777" w:rsidR="00093627" w:rsidRPr="003342DF" w:rsidRDefault="00367184" w:rsidP="00093627">
      <w:pPr>
        <w:rPr>
          <w:b/>
        </w:rPr>
      </w:pPr>
      <w:r w:rsidRPr="00093627">
        <w:rPr>
          <w:b/>
        </w:rPr>
        <w:t>Chair –</w:t>
      </w:r>
      <w:r w:rsidR="00577B48">
        <w:rPr>
          <w:b/>
        </w:rPr>
        <w:t>Please communicate the plan to your directors and also that we are limited to the AFA for 4A/5A.</w:t>
      </w:r>
    </w:p>
    <w:p w14:paraId="40BA1C26" w14:textId="77777777" w:rsidR="00093627" w:rsidRDefault="00093627" w:rsidP="00F607DE"/>
    <w:p w14:paraId="3ED6C43B" w14:textId="77777777" w:rsidR="00367184" w:rsidRDefault="00367184" w:rsidP="00F607DE"/>
    <w:p w14:paraId="5032F0E3" w14:textId="77777777" w:rsidR="00367184" w:rsidRPr="005B20E2" w:rsidRDefault="00367184" w:rsidP="00367184">
      <w:r w:rsidRPr="00F607DE">
        <w:rPr>
          <w:b/>
        </w:rPr>
        <w:t xml:space="preserve">Question </w:t>
      </w:r>
      <w:r>
        <w:rPr>
          <w:b/>
        </w:rPr>
        <w:t>5</w:t>
      </w:r>
      <w:r w:rsidRPr="00F607DE">
        <w:rPr>
          <w:b/>
        </w:rPr>
        <w:t xml:space="preserve"> –</w:t>
      </w:r>
      <w:r>
        <w:t xml:space="preserve"> </w:t>
      </w:r>
    </w:p>
    <w:p w14:paraId="4D500C0E" w14:textId="77777777" w:rsidR="00367184" w:rsidRDefault="00367184" w:rsidP="00367184">
      <w:pPr>
        <w:pStyle w:val="Heading3"/>
      </w:pPr>
      <w:r w:rsidRPr="00514218">
        <w:t xml:space="preserve">Discussion: </w:t>
      </w:r>
    </w:p>
    <w:p w14:paraId="12EB5BE4" w14:textId="77777777" w:rsidR="00737964" w:rsidRDefault="00367184" w:rsidP="00367184">
      <w:pPr>
        <w:pStyle w:val="ListParagraph"/>
        <w:numPr>
          <w:ilvl w:val="0"/>
          <w:numId w:val="11"/>
        </w:numPr>
      </w:pPr>
      <w:r>
        <w:t>Cost savings on a one day vs two day event.</w:t>
      </w:r>
    </w:p>
    <w:p w14:paraId="6A30F565" w14:textId="77777777" w:rsidR="00367184" w:rsidRDefault="00367184" w:rsidP="00367184"/>
    <w:p w14:paraId="73430D0A" w14:textId="77777777" w:rsidR="00367184" w:rsidRPr="005B20E2" w:rsidRDefault="00367184" w:rsidP="00367184">
      <w:r w:rsidRPr="00F607DE">
        <w:rPr>
          <w:b/>
        </w:rPr>
        <w:t xml:space="preserve">Question </w:t>
      </w:r>
      <w:r>
        <w:rPr>
          <w:b/>
        </w:rPr>
        <w:t>4</w:t>
      </w:r>
      <w:r w:rsidRPr="00F607DE">
        <w:rPr>
          <w:b/>
        </w:rPr>
        <w:t xml:space="preserve"> –</w:t>
      </w:r>
      <w:r>
        <w:t xml:space="preserve"> </w:t>
      </w:r>
    </w:p>
    <w:p w14:paraId="6E58214E" w14:textId="77777777" w:rsidR="00367184" w:rsidRDefault="00367184" w:rsidP="00367184">
      <w:pPr>
        <w:pStyle w:val="Heading3"/>
      </w:pPr>
      <w:r w:rsidRPr="00514218">
        <w:t xml:space="preserve">Discussion: </w:t>
      </w:r>
    </w:p>
    <w:p w14:paraId="4602A419" w14:textId="77777777" w:rsidR="00367184" w:rsidRDefault="00367184" w:rsidP="00367184">
      <w:pPr>
        <w:pStyle w:val="ListParagraph"/>
        <w:numPr>
          <w:ilvl w:val="0"/>
          <w:numId w:val="11"/>
        </w:numPr>
      </w:pPr>
      <w:r>
        <w:t>I</w:t>
      </w:r>
      <w:r w:rsidR="00736E33">
        <w:t>f</w:t>
      </w:r>
      <w:r>
        <w:t xml:space="preserve"> show doesn’t happen then no Award Placements awarded. </w:t>
      </w:r>
    </w:p>
    <w:p w14:paraId="6E5E292C" w14:textId="77777777" w:rsidR="00367184" w:rsidRDefault="00367184" w:rsidP="00367184">
      <w:pPr>
        <w:pStyle w:val="ListParagraph"/>
        <w:numPr>
          <w:ilvl w:val="0"/>
          <w:numId w:val="11"/>
        </w:numPr>
      </w:pPr>
      <w:r>
        <w:t>Was is the right decision or the best decision</w:t>
      </w:r>
      <w:r w:rsidR="00F43D49">
        <w:t>?</w:t>
      </w:r>
      <w:r>
        <w:t xml:space="preserve"> – Chair, </w:t>
      </w:r>
      <w:r w:rsidR="00396FC7">
        <w:t>there is 2 perspectives</w:t>
      </w:r>
      <w:r w:rsidR="00736E33">
        <w:t>,</w:t>
      </w:r>
      <w:r w:rsidR="00396FC7">
        <w:t xml:space="preserve"> top bands and middle/lower bands and they are not even close. The bands that qualified for the first time ever would have a difficult time not recognizing </w:t>
      </w:r>
      <w:r w:rsidR="00AB72F2">
        <w:t>t</w:t>
      </w:r>
      <w:r w:rsidR="00396FC7">
        <w:t>he accomplishment. Cannot make everyone happy. When I handed out trophies to certain bands they were happy.</w:t>
      </w:r>
    </w:p>
    <w:p w14:paraId="2D5E71E0" w14:textId="77777777" w:rsidR="00396FC7" w:rsidRDefault="00396FC7" w:rsidP="00367184">
      <w:pPr>
        <w:pStyle w:val="ListParagraph"/>
        <w:numPr>
          <w:ilvl w:val="0"/>
          <w:numId w:val="11"/>
        </w:numPr>
      </w:pPr>
      <w:r>
        <w:t>What would affect the least amount of students, parents, and principals? Regionals are the first round of competitions. Most expected this as part of state, even though some did not complete head to head.</w:t>
      </w:r>
    </w:p>
    <w:p w14:paraId="1B435FA4" w14:textId="77777777" w:rsidR="00396FC7" w:rsidRDefault="00396FC7" w:rsidP="00367184">
      <w:pPr>
        <w:pStyle w:val="ListParagraph"/>
        <w:numPr>
          <w:ilvl w:val="0"/>
          <w:numId w:val="11"/>
        </w:numPr>
      </w:pPr>
      <w:r>
        <w:t>We need to look at this moving forward. Students need closure. – Chair, would they be as happy with just a Finalist Banner and No Trophy?</w:t>
      </w:r>
    </w:p>
    <w:p w14:paraId="02B8D213" w14:textId="77777777" w:rsidR="00396FC7" w:rsidRDefault="00396FC7" w:rsidP="00367184">
      <w:pPr>
        <w:pStyle w:val="ListParagraph"/>
        <w:numPr>
          <w:ilvl w:val="0"/>
          <w:numId w:val="11"/>
        </w:numPr>
      </w:pPr>
      <w:r>
        <w:t>Do we award champions on placements from Regionals?</w:t>
      </w:r>
    </w:p>
    <w:p w14:paraId="075FDEEC" w14:textId="77777777" w:rsidR="00396FC7" w:rsidRDefault="00396FC7" w:rsidP="00367184">
      <w:pPr>
        <w:pStyle w:val="ListParagraph"/>
        <w:numPr>
          <w:ilvl w:val="0"/>
          <w:numId w:val="11"/>
        </w:numPr>
      </w:pPr>
      <w:r>
        <w:t>You award Regional Champions and the season stop</w:t>
      </w:r>
      <w:r w:rsidR="00EA466F">
        <w:t>s</w:t>
      </w:r>
      <w:r>
        <w:t>.</w:t>
      </w:r>
    </w:p>
    <w:p w14:paraId="03F7CA2C" w14:textId="77777777" w:rsidR="00396FC7" w:rsidRDefault="00396FC7" w:rsidP="00367184">
      <w:pPr>
        <w:pStyle w:val="ListParagraph"/>
        <w:numPr>
          <w:ilvl w:val="0"/>
          <w:numId w:val="11"/>
        </w:numPr>
      </w:pPr>
      <w:r>
        <w:t>Regionals not ok with awards based on 6 or 5 sites. Mistake if state doesn’t happen, cannot compare bands placement with different competitions. No State Qualifying Trophy.</w:t>
      </w:r>
    </w:p>
    <w:p w14:paraId="5413BA90" w14:textId="77777777" w:rsidR="00396FC7" w:rsidRDefault="00396FC7" w:rsidP="00396FC7"/>
    <w:p w14:paraId="13E906ED" w14:textId="77777777" w:rsidR="00396FC7" w:rsidRDefault="00396FC7" w:rsidP="00396FC7">
      <w:pPr>
        <w:rPr>
          <w:b/>
        </w:rPr>
      </w:pPr>
      <w:r w:rsidRPr="003342DF">
        <w:rPr>
          <w:b/>
        </w:rPr>
        <w:t xml:space="preserve">Motion PASSED </w:t>
      </w:r>
      <w:r w:rsidR="007834CB">
        <w:rPr>
          <w:b/>
        </w:rPr>
        <w:t>that if State Championships are cancelled we give out State Qualifying Banners and Do Not give out Final Placements based on Regional results.</w:t>
      </w:r>
    </w:p>
    <w:p w14:paraId="6DBB7229" w14:textId="77777777" w:rsidR="007834CB" w:rsidRDefault="007834CB" w:rsidP="00396FC7">
      <w:pPr>
        <w:rPr>
          <w:b/>
        </w:rPr>
      </w:pPr>
    </w:p>
    <w:p w14:paraId="4B177459" w14:textId="77777777" w:rsidR="007834CB" w:rsidRDefault="007834CB" w:rsidP="007834CB"/>
    <w:p w14:paraId="5DD75212" w14:textId="77777777" w:rsidR="007834CB" w:rsidRPr="005B20E2" w:rsidRDefault="007834CB" w:rsidP="007834CB">
      <w:r w:rsidRPr="00F607DE">
        <w:rPr>
          <w:b/>
        </w:rPr>
        <w:t xml:space="preserve">Question </w:t>
      </w:r>
      <w:r>
        <w:rPr>
          <w:b/>
        </w:rPr>
        <w:t>2</w:t>
      </w:r>
      <w:r w:rsidRPr="00F607DE">
        <w:rPr>
          <w:b/>
        </w:rPr>
        <w:t xml:space="preserve"> –</w:t>
      </w:r>
      <w:r>
        <w:t xml:space="preserve"> </w:t>
      </w:r>
    </w:p>
    <w:p w14:paraId="28747147" w14:textId="77777777" w:rsidR="007834CB" w:rsidRDefault="007834CB" w:rsidP="007834CB">
      <w:pPr>
        <w:pStyle w:val="Heading3"/>
      </w:pPr>
      <w:r w:rsidRPr="00514218">
        <w:t xml:space="preserve">Discussion: </w:t>
      </w:r>
    </w:p>
    <w:p w14:paraId="162A8A7C" w14:textId="77777777" w:rsidR="007834CB" w:rsidRDefault="007834CB" w:rsidP="007834CB">
      <w:pPr>
        <w:pStyle w:val="ListParagraph"/>
        <w:numPr>
          <w:ilvl w:val="0"/>
          <w:numId w:val="11"/>
        </w:numPr>
      </w:pPr>
      <w:r>
        <w:t>Just have everyone good, would be a step backwards.</w:t>
      </w:r>
    </w:p>
    <w:p w14:paraId="790F7AC7" w14:textId="77777777" w:rsidR="007834CB" w:rsidRDefault="007834CB" w:rsidP="00396FC7">
      <w:pPr>
        <w:rPr>
          <w:b/>
        </w:rPr>
      </w:pPr>
    </w:p>
    <w:p w14:paraId="61E62C49" w14:textId="77777777" w:rsidR="00BC0E12" w:rsidRDefault="00BC0E12" w:rsidP="00B53E1E">
      <w:pPr>
        <w:pStyle w:val="Heading1"/>
      </w:pPr>
      <w:r>
        <w:t>Discussion of 201</w:t>
      </w:r>
      <w:r w:rsidR="00737964">
        <w:t>9</w:t>
      </w:r>
      <w:r>
        <w:t xml:space="preserve"> State Championships:</w:t>
      </w:r>
    </w:p>
    <w:p w14:paraId="563DE06F" w14:textId="77777777" w:rsidR="000E533E" w:rsidRPr="005B20E2" w:rsidRDefault="000E533E" w:rsidP="000E533E"/>
    <w:p w14:paraId="1ED7DC17" w14:textId="77777777" w:rsidR="00B76808" w:rsidRDefault="00B76808" w:rsidP="00B76808">
      <w:pPr>
        <w:pStyle w:val="Heading2"/>
      </w:pPr>
      <w:r>
        <w:t xml:space="preserve">4A/5A State – </w:t>
      </w:r>
      <w:r w:rsidR="00BC2370">
        <w:t>cancellation</w:t>
      </w:r>
    </w:p>
    <w:p w14:paraId="5A23290F" w14:textId="77777777" w:rsidR="00B76808" w:rsidRDefault="00B76808" w:rsidP="00B76808">
      <w:pPr>
        <w:pStyle w:val="Heading3"/>
      </w:pPr>
      <w:r w:rsidRPr="00514218">
        <w:t xml:space="preserve">Discussion: </w:t>
      </w:r>
    </w:p>
    <w:p w14:paraId="11EB01F6" w14:textId="77777777" w:rsidR="00BC2370" w:rsidRDefault="007834CB" w:rsidP="00B76808">
      <w:pPr>
        <w:pStyle w:val="ListParagraph"/>
        <w:numPr>
          <w:ilvl w:val="0"/>
          <w:numId w:val="1"/>
        </w:numPr>
      </w:pPr>
      <w:r>
        <w:t>4A/5A cancellation covered already.</w:t>
      </w:r>
    </w:p>
    <w:p w14:paraId="7FB70837" w14:textId="77777777" w:rsidR="00B76808" w:rsidRDefault="00B76808" w:rsidP="00B76808">
      <w:pPr>
        <w:pStyle w:val="Heading2"/>
      </w:pPr>
      <w:r>
        <w:lastRenderedPageBreak/>
        <w:t>1A/2A/3A State Issues</w:t>
      </w:r>
      <w:r w:rsidR="0019748C">
        <w:t>:</w:t>
      </w:r>
    </w:p>
    <w:p w14:paraId="2BC31B9F" w14:textId="77777777" w:rsidR="00B76808" w:rsidRDefault="00B76808" w:rsidP="00B76808">
      <w:pPr>
        <w:pStyle w:val="Heading3"/>
      </w:pPr>
      <w:r w:rsidRPr="00514218">
        <w:t xml:space="preserve">Discussion: </w:t>
      </w:r>
    </w:p>
    <w:p w14:paraId="77075D21" w14:textId="77777777" w:rsidR="00956A3D" w:rsidRDefault="007834CB" w:rsidP="00956A3D">
      <w:pPr>
        <w:pStyle w:val="ListParagraph"/>
        <w:numPr>
          <w:ilvl w:val="0"/>
          <w:numId w:val="1"/>
        </w:numPr>
      </w:pPr>
      <w:r>
        <w:t>Wrong warm-up sites going to wrong area</w:t>
      </w:r>
    </w:p>
    <w:p w14:paraId="708CA7EE" w14:textId="77777777" w:rsidR="00B76808" w:rsidRDefault="007834CB" w:rsidP="00956A3D">
      <w:pPr>
        <w:pStyle w:val="ListParagraph"/>
        <w:numPr>
          <w:ilvl w:val="0"/>
          <w:numId w:val="1"/>
        </w:numPr>
      </w:pPr>
      <w:r>
        <w:t xml:space="preserve">What is the rotation </w:t>
      </w:r>
      <w:r w:rsidR="00831134">
        <w:t>for next year? – Chief Judge, 3A</w:t>
      </w:r>
      <w:r>
        <w:t>, 1A, 2A</w:t>
      </w:r>
    </w:p>
    <w:p w14:paraId="5F1359DC" w14:textId="6823E14C" w:rsidR="007834CB" w:rsidRDefault="007834CB" w:rsidP="00956A3D">
      <w:pPr>
        <w:pStyle w:val="ListParagraph"/>
        <w:numPr>
          <w:ilvl w:val="0"/>
          <w:numId w:val="1"/>
        </w:numPr>
      </w:pPr>
      <w:r>
        <w:t xml:space="preserve">Chair stated that Grand Junction (GJ) is a wonderful site with the support from Kathy Joseph and the GJ directors. Echo Park Stadium great support with Legend, and CSU Pueblo is the hardest with </w:t>
      </w:r>
      <w:r w:rsidR="007C04F2">
        <w:t>little parent</w:t>
      </w:r>
      <w:r>
        <w:t xml:space="preserve"> support.</w:t>
      </w:r>
    </w:p>
    <w:p w14:paraId="046B2544" w14:textId="77777777" w:rsidR="00737964" w:rsidRDefault="00737964" w:rsidP="00737964"/>
    <w:p w14:paraId="1D815B1A" w14:textId="77777777" w:rsidR="000A1443" w:rsidRDefault="00D56333" w:rsidP="00D56333">
      <w:pPr>
        <w:pStyle w:val="Heading1"/>
      </w:pPr>
      <w:r>
        <w:t>20</w:t>
      </w:r>
      <w:r w:rsidR="00737964">
        <w:t>20</w:t>
      </w:r>
      <w:r>
        <w:t xml:space="preserve"> State </w:t>
      </w:r>
      <w:r w:rsidR="00EF769E">
        <w:t>Marching Season (TENTATIVE)</w:t>
      </w:r>
      <w:r w:rsidR="0019748C">
        <w:t>:</w:t>
      </w:r>
    </w:p>
    <w:p w14:paraId="0690AD2B" w14:textId="77777777" w:rsidR="00032299" w:rsidRDefault="00032299" w:rsidP="00C365C9"/>
    <w:p w14:paraId="7750115A" w14:textId="77777777" w:rsidR="00032299" w:rsidRDefault="00032299" w:rsidP="00D27F5F">
      <w:pPr>
        <w:tabs>
          <w:tab w:val="left" w:pos="360"/>
          <w:tab w:val="left" w:pos="2160"/>
        </w:tabs>
      </w:pPr>
      <w:r>
        <w:tab/>
        <w:t>July 1</w:t>
      </w:r>
      <w:r w:rsidR="00492AD5">
        <w:t>2</w:t>
      </w:r>
      <w:r>
        <w:t xml:space="preserve"> – </w:t>
      </w:r>
      <w:r w:rsidR="008B4D94">
        <w:tab/>
      </w:r>
      <w:r>
        <w:t>Drums Along the Rockies Judge Training</w:t>
      </w:r>
    </w:p>
    <w:p w14:paraId="55B69584" w14:textId="77777777" w:rsidR="00032299" w:rsidRDefault="00032299" w:rsidP="00D27F5F">
      <w:pPr>
        <w:tabs>
          <w:tab w:val="left" w:pos="360"/>
          <w:tab w:val="left" w:pos="2160"/>
        </w:tabs>
      </w:pPr>
      <w:r>
        <w:tab/>
        <w:t>August 1</w:t>
      </w:r>
      <w:r w:rsidR="00492AD5">
        <w:t>5</w:t>
      </w:r>
      <w:r>
        <w:t xml:space="preserve"> – </w:t>
      </w:r>
      <w:r w:rsidR="008B4D94">
        <w:tab/>
      </w:r>
      <w:r>
        <w:t>CBA Director/Judge Training</w:t>
      </w:r>
    </w:p>
    <w:p w14:paraId="5892D17A" w14:textId="77777777" w:rsidR="00032299" w:rsidRDefault="00032299" w:rsidP="00D27F5F">
      <w:pPr>
        <w:tabs>
          <w:tab w:val="left" w:pos="360"/>
          <w:tab w:val="left" w:pos="2160"/>
        </w:tabs>
      </w:pPr>
      <w:r>
        <w:tab/>
        <w:t>August 2</w:t>
      </w:r>
      <w:r w:rsidR="00492AD5">
        <w:t>8</w:t>
      </w:r>
      <w:r>
        <w:t>-2</w:t>
      </w:r>
      <w:r w:rsidR="00492AD5">
        <w:t>9</w:t>
      </w:r>
      <w:r>
        <w:t xml:space="preserve"> – </w:t>
      </w:r>
      <w:r w:rsidR="008B4D94">
        <w:tab/>
      </w:r>
      <w:r>
        <w:t>Grand Junction Clinics</w:t>
      </w:r>
    </w:p>
    <w:p w14:paraId="137B1E13" w14:textId="77777777" w:rsidR="00032299" w:rsidRPr="00032299" w:rsidRDefault="00032299" w:rsidP="00D27F5F">
      <w:pPr>
        <w:tabs>
          <w:tab w:val="left" w:pos="360"/>
          <w:tab w:val="left" w:pos="2160"/>
        </w:tabs>
        <w:rPr>
          <w:b/>
        </w:rPr>
      </w:pPr>
      <w:r>
        <w:tab/>
      </w:r>
      <w:proofErr w:type="gramStart"/>
      <w:r w:rsidRPr="00032299">
        <w:rPr>
          <w:b/>
        </w:rPr>
        <w:t>September ??</w:t>
      </w:r>
      <w:proofErr w:type="gramEnd"/>
      <w:r w:rsidRPr="00032299">
        <w:rPr>
          <w:b/>
        </w:rPr>
        <w:t xml:space="preserve"> – </w:t>
      </w:r>
      <w:r w:rsidR="008B4D94">
        <w:rPr>
          <w:b/>
        </w:rPr>
        <w:tab/>
      </w:r>
      <w:r w:rsidRPr="00032299">
        <w:rPr>
          <w:b/>
        </w:rPr>
        <w:t>Durango Clinic</w:t>
      </w:r>
    </w:p>
    <w:p w14:paraId="753D6FD4" w14:textId="77777777" w:rsidR="008B4D94" w:rsidRDefault="008B4D94" w:rsidP="00D27F5F">
      <w:pPr>
        <w:tabs>
          <w:tab w:val="left" w:pos="360"/>
          <w:tab w:val="left" w:pos="2160"/>
        </w:tabs>
      </w:pPr>
      <w:r>
        <w:tab/>
        <w:t>September 1</w:t>
      </w:r>
      <w:r w:rsidR="00492AD5">
        <w:t>2</w:t>
      </w:r>
      <w:r>
        <w:t xml:space="preserve"> – </w:t>
      </w:r>
      <w:r>
        <w:tab/>
        <w:t>Harrison Clinic Show</w:t>
      </w:r>
    </w:p>
    <w:p w14:paraId="50F8094E" w14:textId="77777777" w:rsidR="008B4D94" w:rsidRDefault="00492AD5" w:rsidP="00D27F5F">
      <w:pPr>
        <w:tabs>
          <w:tab w:val="left" w:pos="360"/>
          <w:tab w:val="left" w:pos="2160"/>
        </w:tabs>
      </w:pPr>
      <w:r>
        <w:tab/>
        <w:t>September 22</w:t>
      </w:r>
      <w:r w:rsidR="008B4D94">
        <w:t xml:space="preserve"> – </w:t>
      </w:r>
      <w:r w:rsidR="008B4D94">
        <w:tab/>
        <w:t xml:space="preserve">Jeffco Marching </w:t>
      </w:r>
      <w:r w:rsidR="00831134">
        <w:t>Festival</w:t>
      </w:r>
    </w:p>
    <w:p w14:paraId="5689E7C0" w14:textId="77777777" w:rsidR="007E69DF" w:rsidRDefault="008B4D94" w:rsidP="007E69DF">
      <w:pPr>
        <w:tabs>
          <w:tab w:val="left" w:pos="360"/>
          <w:tab w:val="left" w:pos="2160"/>
        </w:tabs>
      </w:pPr>
      <w:r>
        <w:tab/>
        <w:t>September 2</w:t>
      </w:r>
      <w:r w:rsidR="00492AD5">
        <w:t>6</w:t>
      </w:r>
      <w:r>
        <w:t xml:space="preserve"> – </w:t>
      </w:r>
      <w:r>
        <w:tab/>
      </w:r>
      <w:r w:rsidR="007E69DF">
        <w:t>Legacy Marching Festival</w:t>
      </w:r>
    </w:p>
    <w:p w14:paraId="038C989B" w14:textId="77777777" w:rsidR="007E69DF" w:rsidRDefault="007E69DF" w:rsidP="007E69DF">
      <w:pPr>
        <w:tabs>
          <w:tab w:val="left" w:pos="360"/>
          <w:tab w:val="left" w:pos="2160"/>
        </w:tabs>
      </w:pPr>
      <w:r>
        <w:tab/>
      </w:r>
      <w:r>
        <w:tab/>
        <w:t>Colorado West Marching Festival</w:t>
      </w:r>
    </w:p>
    <w:p w14:paraId="43C71C58" w14:textId="77777777" w:rsidR="007E69DF" w:rsidRDefault="007E69DF" w:rsidP="007E69DF">
      <w:pPr>
        <w:tabs>
          <w:tab w:val="left" w:pos="360"/>
          <w:tab w:val="left" w:pos="2160"/>
        </w:tabs>
      </w:pPr>
      <w:r>
        <w:tab/>
      </w:r>
      <w:r w:rsidR="00492AD5">
        <w:t>October</w:t>
      </w:r>
      <w:r w:rsidR="008B4D94">
        <w:t xml:space="preserve"> </w:t>
      </w:r>
      <w:r w:rsidR="00492AD5">
        <w:t>3</w:t>
      </w:r>
      <w:r w:rsidR="008B4D94">
        <w:t xml:space="preserve"> – </w:t>
      </w:r>
      <w:r w:rsidR="008B4D94">
        <w:tab/>
      </w:r>
      <w:r>
        <w:t xml:space="preserve">Legend Marching </w:t>
      </w:r>
      <w:r w:rsidR="00831134">
        <w:t>Festival</w:t>
      </w:r>
    </w:p>
    <w:p w14:paraId="489731FC" w14:textId="77777777" w:rsidR="007E69DF" w:rsidRDefault="007E69DF" w:rsidP="007E69DF">
      <w:pPr>
        <w:tabs>
          <w:tab w:val="left" w:pos="360"/>
          <w:tab w:val="left" w:pos="2160"/>
        </w:tabs>
      </w:pPr>
      <w:r>
        <w:tab/>
      </w:r>
      <w:r>
        <w:tab/>
        <w:t>Douglas County Marching Invitational</w:t>
      </w:r>
    </w:p>
    <w:p w14:paraId="6B657E77" w14:textId="77777777" w:rsidR="008B4D94" w:rsidRDefault="008B4D94" w:rsidP="007E69DF">
      <w:pPr>
        <w:tabs>
          <w:tab w:val="left" w:pos="360"/>
          <w:tab w:val="left" w:pos="2160"/>
        </w:tabs>
      </w:pPr>
      <w:r>
        <w:tab/>
        <w:t>October 5 –</w:t>
      </w:r>
      <w:r>
        <w:tab/>
      </w:r>
      <w:r w:rsidR="007E69DF">
        <w:t>Southern Colorado Marching Showcase, Pueblo County HS</w:t>
      </w:r>
    </w:p>
    <w:p w14:paraId="2FB186FB" w14:textId="77777777" w:rsidR="008B4D94" w:rsidRDefault="008B4D94" w:rsidP="00D27F5F">
      <w:pPr>
        <w:tabs>
          <w:tab w:val="left" w:pos="360"/>
          <w:tab w:val="left" w:pos="2160"/>
        </w:tabs>
      </w:pPr>
      <w:r>
        <w:tab/>
        <w:t>October 1</w:t>
      </w:r>
      <w:r w:rsidR="00492AD5">
        <w:t>0</w:t>
      </w:r>
      <w:r>
        <w:t xml:space="preserve"> –</w:t>
      </w:r>
      <w:r>
        <w:tab/>
        <w:t xml:space="preserve">Lakewood Marching </w:t>
      </w:r>
      <w:r w:rsidR="00831134">
        <w:t>Festival</w:t>
      </w:r>
    </w:p>
    <w:p w14:paraId="48940674" w14:textId="77777777" w:rsidR="00492AD5" w:rsidRDefault="00D55EF6" w:rsidP="00492AD5">
      <w:pPr>
        <w:tabs>
          <w:tab w:val="left" w:pos="360"/>
          <w:tab w:val="left" w:pos="2160"/>
        </w:tabs>
      </w:pPr>
      <w:r>
        <w:tab/>
      </w:r>
      <w:r>
        <w:tab/>
        <w:t>Harrison Marching Festival</w:t>
      </w:r>
    </w:p>
    <w:p w14:paraId="71C85D9D" w14:textId="77777777" w:rsidR="00492AD5" w:rsidRDefault="00492AD5" w:rsidP="00492AD5">
      <w:pPr>
        <w:tabs>
          <w:tab w:val="left" w:pos="360"/>
          <w:tab w:val="left" w:pos="2160"/>
        </w:tabs>
      </w:pPr>
      <w:r>
        <w:tab/>
        <w:t>October 12 –</w:t>
      </w:r>
      <w:r>
        <w:tab/>
      </w:r>
      <w:r w:rsidR="007E69DF">
        <w:t>North Regional</w:t>
      </w:r>
    </w:p>
    <w:p w14:paraId="2EBC4932" w14:textId="77777777" w:rsidR="00492AD5" w:rsidRDefault="00492AD5" w:rsidP="00492AD5">
      <w:pPr>
        <w:tabs>
          <w:tab w:val="left" w:pos="360"/>
          <w:tab w:val="left" w:pos="2160"/>
        </w:tabs>
      </w:pPr>
      <w:r>
        <w:tab/>
        <w:t>October 13 –</w:t>
      </w:r>
      <w:r>
        <w:tab/>
      </w:r>
      <w:r w:rsidR="007E69DF">
        <w:t>Metro 2A-4A Regional</w:t>
      </w:r>
    </w:p>
    <w:p w14:paraId="0850D211" w14:textId="77777777" w:rsidR="00492AD5" w:rsidRDefault="00492AD5" w:rsidP="00492AD5">
      <w:pPr>
        <w:tabs>
          <w:tab w:val="left" w:pos="360"/>
          <w:tab w:val="left" w:pos="2160"/>
        </w:tabs>
      </w:pPr>
      <w:r>
        <w:tab/>
        <w:t>October 14 –</w:t>
      </w:r>
      <w:r>
        <w:tab/>
      </w:r>
      <w:r w:rsidR="007E69DF">
        <w:t>South Regional</w:t>
      </w:r>
    </w:p>
    <w:p w14:paraId="1F9793EB" w14:textId="77777777" w:rsidR="00492AD5" w:rsidRDefault="00492AD5" w:rsidP="00492AD5">
      <w:pPr>
        <w:tabs>
          <w:tab w:val="left" w:pos="360"/>
          <w:tab w:val="left" w:pos="2160"/>
        </w:tabs>
      </w:pPr>
      <w:r>
        <w:tab/>
        <w:t>October 15 –</w:t>
      </w:r>
      <w:r>
        <w:tab/>
      </w:r>
      <w:r w:rsidR="007E69DF">
        <w:t>Metro 5A Regional</w:t>
      </w:r>
    </w:p>
    <w:p w14:paraId="15126BA0" w14:textId="77777777" w:rsidR="00492AD5" w:rsidRDefault="00492AD5" w:rsidP="00492AD5">
      <w:pPr>
        <w:tabs>
          <w:tab w:val="left" w:pos="360"/>
          <w:tab w:val="left" w:pos="2160"/>
        </w:tabs>
      </w:pPr>
      <w:r>
        <w:tab/>
        <w:t>October 15 –</w:t>
      </w:r>
      <w:r>
        <w:tab/>
      </w:r>
      <w:r w:rsidR="007E69DF">
        <w:t>West Regional</w:t>
      </w:r>
    </w:p>
    <w:p w14:paraId="7EB79703" w14:textId="77777777" w:rsidR="008B4D94" w:rsidRDefault="00492AD5" w:rsidP="00492AD5">
      <w:pPr>
        <w:tabs>
          <w:tab w:val="left" w:pos="360"/>
          <w:tab w:val="left" w:pos="2160"/>
        </w:tabs>
      </w:pPr>
      <w:r>
        <w:tab/>
        <w:t xml:space="preserve">October </w:t>
      </w:r>
      <w:r w:rsidR="008B4D94">
        <w:t xml:space="preserve">17 </w:t>
      </w:r>
      <w:r>
        <w:tab/>
      </w:r>
      <w:r w:rsidR="008B4D94">
        <w:t xml:space="preserve">Arapahoe Marching </w:t>
      </w:r>
      <w:r>
        <w:t>Festival</w:t>
      </w:r>
    </w:p>
    <w:p w14:paraId="64294FA4" w14:textId="77777777" w:rsidR="00492AD5" w:rsidRDefault="00492AD5" w:rsidP="00492AD5">
      <w:pPr>
        <w:tabs>
          <w:tab w:val="left" w:pos="360"/>
          <w:tab w:val="left" w:pos="2160"/>
        </w:tabs>
      </w:pPr>
      <w:r>
        <w:tab/>
      </w:r>
      <w:r>
        <w:tab/>
        <w:t>Monarch Marching Festival</w:t>
      </w:r>
    </w:p>
    <w:p w14:paraId="1FE122AB" w14:textId="77777777" w:rsidR="00D27F5F" w:rsidRDefault="00D27F5F" w:rsidP="00D27F5F">
      <w:pPr>
        <w:tabs>
          <w:tab w:val="left" w:pos="360"/>
          <w:tab w:val="left" w:pos="2160"/>
        </w:tabs>
      </w:pPr>
    </w:p>
    <w:p w14:paraId="1AFBB6AA" w14:textId="77777777" w:rsidR="00D27F5F" w:rsidRDefault="00D27F5F" w:rsidP="00D27F5F">
      <w:pPr>
        <w:tabs>
          <w:tab w:val="left" w:pos="360"/>
          <w:tab w:val="left" w:pos="2160"/>
        </w:tabs>
      </w:pPr>
      <w:r w:rsidRPr="00E95BD0">
        <w:rPr>
          <w:b/>
          <w:u w:val="single"/>
        </w:rPr>
        <w:t>Proposed</w:t>
      </w:r>
      <w:r>
        <w:t xml:space="preserve"> State Dates –</w:t>
      </w:r>
      <w:r>
        <w:tab/>
        <w:t>October 2</w:t>
      </w:r>
      <w:r w:rsidR="007E69DF">
        <w:t>3</w:t>
      </w:r>
      <w:r>
        <w:t xml:space="preserve"> &amp; 2</w:t>
      </w:r>
      <w:r w:rsidR="007E69DF">
        <w:t>4</w:t>
      </w:r>
      <w:r>
        <w:t xml:space="preserve"> for 4A/5A as first choice, </w:t>
      </w:r>
      <w:r w:rsidR="007E69DF">
        <w:t>October</w:t>
      </w:r>
      <w:r>
        <w:t xml:space="preserve"> </w:t>
      </w:r>
      <w:r w:rsidR="007E69DF">
        <w:t>30</w:t>
      </w:r>
      <w:r>
        <w:t xml:space="preserve"> &amp; </w:t>
      </w:r>
      <w:r w:rsidR="007E69DF">
        <w:t>31</w:t>
      </w:r>
      <w:r>
        <w:t xml:space="preserve"> as </w:t>
      </w:r>
      <w:r w:rsidR="007E69DF">
        <w:t>2nd</w:t>
      </w:r>
      <w:r>
        <w:t xml:space="preserve"> choice</w:t>
      </w:r>
    </w:p>
    <w:p w14:paraId="459B689B" w14:textId="77777777" w:rsidR="00D27F5F" w:rsidRDefault="007E69DF" w:rsidP="00D27F5F">
      <w:pPr>
        <w:tabs>
          <w:tab w:val="left" w:pos="360"/>
          <w:tab w:val="left" w:pos="2160"/>
        </w:tabs>
      </w:pPr>
      <w:r>
        <w:tab/>
      </w:r>
      <w:r>
        <w:tab/>
        <w:t>October 26</w:t>
      </w:r>
      <w:r w:rsidR="00D27F5F">
        <w:t xml:space="preserve"> for 1A/2A/3A at </w:t>
      </w:r>
      <w:r>
        <w:t>Echo Park</w:t>
      </w:r>
      <w:r w:rsidR="00D27F5F">
        <w:t xml:space="preserve"> Stadium, </w:t>
      </w:r>
      <w:r>
        <w:t>Parker</w:t>
      </w:r>
    </w:p>
    <w:p w14:paraId="7608DBC5" w14:textId="77777777" w:rsidR="00032299" w:rsidRDefault="00032299" w:rsidP="00C365C9"/>
    <w:p w14:paraId="4CE4101F" w14:textId="77777777" w:rsidR="00C365C9" w:rsidRDefault="00C365C9" w:rsidP="00C365C9">
      <w:pPr>
        <w:pStyle w:val="Heading3"/>
      </w:pPr>
      <w:r w:rsidRPr="00514218">
        <w:t xml:space="preserve">Discussion: </w:t>
      </w:r>
    </w:p>
    <w:p w14:paraId="644B6354" w14:textId="77777777" w:rsidR="00541F10" w:rsidRDefault="00775173" w:rsidP="00541F10">
      <w:pPr>
        <w:pStyle w:val="ListParagraph"/>
        <w:numPr>
          <w:ilvl w:val="0"/>
          <w:numId w:val="1"/>
        </w:numPr>
      </w:pPr>
      <w:r>
        <w:t>Chuck mentioned Monarch date Oct 17 the best option for them – one show one performance</w:t>
      </w:r>
      <w:r w:rsidR="00541F10">
        <w:t>.</w:t>
      </w:r>
    </w:p>
    <w:p w14:paraId="3B2E8733" w14:textId="77777777" w:rsidR="00541F10" w:rsidRDefault="00775173" w:rsidP="00541F10">
      <w:pPr>
        <w:pStyle w:val="ListParagraph"/>
        <w:numPr>
          <w:ilvl w:val="0"/>
          <w:numId w:val="1"/>
        </w:numPr>
      </w:pPr>
      <w:r>
        <w:t>Chief Judge stated that 2020 a short season by not having a show on the 19</w:t>
      </w:r>
      <w:r w:rsidRPr="00775173">
        <w:rPr>
          <w:vertAlign w:val="superscript"/>
        </w:rPr>
        <w:t>th</w:t>
      </w:r>
      <w:r>
        <w:t xml:space="preserve"> due to Jewish Holiday. So mention this to directors</w:t>
      </w:r>
      <w:r w:rsidR="00541F10">
        <w:t>.</w:t>
      </w:r>
    </w:p>
    <w:p w14:paraId="030588C5" w14:textId="77777777" w:rsidR="00775173" w:rsidRDefault="00775173" w:rsidP="00541F10">
      <w:pPr>
        <w:pStyle w:val="ListParagraph"/>
        <w:numPr>
          <w:ilvl w:val="0"/>
          <w:numId w:val="1"/>
        </w:numPr>
      </w:pPr>
      <w:r>
        <w:t>Chair stated that Regional Week on Monday</w:t>
      </w:r>
      <w:r w:rsidR="00541F10">
        <w:t>.</w:t>
      </w:r>
      <w:r>
        <w:t xml:space="preserve"> </w:t>
      </w:r>
    </w:p>
    <w:p w14:paraId="065CADDC" w14:textId="77777777" w:rsidR="00541F10" w:rsidRDefault="00775173" w:rsidP="00541F10">
      <w:pPr>
        <w:pStyle w:val="ListParagraph"/>
        <w:numPr>
          <w:ilvl w:val="0"/>
          <w:numId w:val="1"/>
        </w:numPr>
      </w:pPr>
      <w:r>
        <w:t>Nov 6 &amp; 7 a third Choice?</w:t>
      </w:r>
    </w:p>
    <w:p w14:paraId="2C867E8F" w14:textId="77777777" w:rsidR="00033AA7" w:rsidRDefault="00541F10" w:rsidP="00282B75">
      <w:pPr>
        <w:pStyle w:val="Heading1"/>
      </w:pPr>
      <w:r>
        <w:lastRenderedPageBreak/>
        <w:t>20</w:t>
      </w:r>
      <w:r w:rsidR="00737964">
        <w:t>20</w:t>
      </w:r>
      <w:r>
        <w:t xml:space="preserve"> State Championships</w:t>
      </w:r>
      <w:r w:rsidR="0019748C">
        <w:t>:</w:t>
      </w:r>
    </w:p>
    <w:p w14:paraId="3EB1EFCF" w14:textId="77777777" w:rsidR="004734FC" w:rsidRDefault="004734FC" w:rsidP="004734FC">
      <w:pPr>
        <w:pStyle w:val="Heading2"/>
      </w:pPr>
      <w:r>
        <w:t>4A/5A State format – 5A bands will go first in quarterfinals, semifinals &amp; finals</w:t>
      </w:r>
    </w:p>
    <w:p w14:paraId="4B49A7CF" w14:textId="77777777" w:rsidR="004734FC" w:rsidRPr="004734FC" w:rsidRDefault="004734FC" w:rsidP="004734FC">
      <w:pPr>
        <w:pStyle w:val="Heading2"/>
      </w:pPr>
      <w:r>
        <w:t xml:space="preserve">1A/2A/3A Location will be </w:t>
      </w:r>
      <w:r w:rsidR="003B2625">
        <w:t>Echo Park Automotive Stadium</w:t>
      </w:r>
      <w:r>
        <w:t xml:space="preserve">, </w:t>
      </w:r>
      <w:r w:rsidR="003B2625">
        <w:t>Parker, CO</w:t>
      </w:r>
    </w:p>
    <w:p w14:paraId="63B79CFE" w14:textId="77777777" w:rsidR="004734FC" w:rsidRDefault="003B2625" w:rsidP="004734FC">
      <w:pPr>
        <w:pStyle w:val="Heading2"/>
      </w:pPr>
      <w:r>
        <w:t>Handout from Chuck Stephen regarding date priorities that was presented last spring</w:t>
      </w:r>
    </w:p>
    <w:p w14:paraId="160EB297" w14:textId="77777777" w:rsidR="00541F10" w:rsidRDefault="00541F10" w:rsidP="00541F10">
      <w:pPr>
        <w:pStyle w:val="Heading3"/>
      </w:pPr>
      <w:r w:rsidRPr="00514218">
        <w:t xml:space="preserve">Discussion: </w:t>
      </w:r>
    </w:p>
    <w:p w14:paraId="4CE5F710" w14:textId="77777777" w:rsidR="007776D3" w:rsidRDefault="003B2625" w:rsidP="0024660C">
      <w:pPr>
        <w:pStyle w:val="ListParagraph"/>
        <w:numPr>
          <w:ilvl w:val="0"/>
          <w:numId w:val="1"/>
        </w:numPr>
      </w:pPr>
      <w:r>
        <w:t>1A/2A/3A order – 3/2/1</w:t>
      </w:r>
      <w:r w:rsidR="007776D3">
        <w:t>.</w:t>
      </w:r>
    </w:p>
    <w:p w14:paraId="2D440119" w14:textId="77777777" w:rsidR="00F04643" w:rsidRDefault="00F04643" w:rsidP="00F04643">
      <w:pPr>
        <w:pStyle w:val="Heading1"/>
      </w:pPr>
      <w:r>
        <w:t>Chief Judge Report</w:t>
      </w:r>
      <w:r w:rsidR="0019748C">
        <w:t>:</w:t>
      </w:r>
    </w:p>
    <w:p w14:paraId="24EADF38" w14:textId="77777777" w:rsidR="00565440" w:rsidRDefault="00565440" w:rsidP="00565440">
      <w:pPr>
        <w:pStyle w:val="Heading2"/>
      </w:pPr>
      <w:r>
        <w:t>201</w:t>
      </w:r>
      <w:r w:rsidR="00654564">
        <w:t>9</w:t>
      </w:r>
      <w:r>
        <w:t xml:space="preserve"> Season Review</w:t>
      </w:r>
    </w:p>
    <w:p w14:paraId="61823797" w14:textId="77777777" w:rsidR="00B06140" w:rsidRDefault="00B06140" w:rsidP="005E1F89">
      <w:r>
        <w:t xml:space="preserve">Scoring system change of Policy. “Always” change </w:t>
      </w:r>
      <w:r w:rsidR="00D447E8">
        <w:t xml:space="preserve">to “Continually” </w:t>
      </w:r>
      <w:r>
        <w:t xml:space="preserve">based on meeting last year. Very proud of judges accepting and expanding, they fell in and it worked well. Looking at variances with taking into account training and director stability. Average increase by class (1A- 7.5; 2A – 7.3; 3A – 7.27; 4A – 7.67; 5A – 7.44). Ranking sheet needs some explanation so don’t post to the web. Chief Judge will share with the judges. Chief Judge is very pleased with the judges. </w:t>
      </w:r>
    </w:p>
    <w:p w14:paraId="5B9B8A4C" w14:textId="77777777" w:rsidR="00B06140" w:rsidRDefault="00B06140" w:rsidP="005E1F89"/>
    <w:p w14:paraId="79157BC5" w14:textId="77777777" w:rsidR="00231D13" w:rsidRDefault="00231D13" w:rsidP="00231D13">
      <w:pPr>
        <w:pStyle w:val="Heading2"/>
      </w:pPr>
      <w:r>
        <w:t xml:space="preserve">Judge </w:t>
      </w:r>
      <w:r w:rsidR="00654564">
        <w:t>Training Policy</w:t>
      </w:r>
    </w:p>
    <w:p w14:paraId="483A1F90" w14:textId="77777777" w:rsidR="00E91A99" w:rsidRDefault="00831134" w:rsidP="00E91A99">
      <w:r>
        <w:t>Chef Judge and Chair s</w:t>
      </w:r>
      <w:r w:rsidR="00D447E8">
        <w:t>etting a new Judging Training Policy</w:t>
      </w:r>
      <w:r w:rsidR="00E91A99">
        <w:t xml:space="preserve"> for 2020. Training required for</w:t>
      </w:r>
      <w:r w:rsidR="00CA5205">
        <w:t xml:space="preserve"> ALL</w:t>
      </w:r>
      <w:r>
        <w:t xml:space="preserve"> judges on “Odd” numbered years</w:t>
      </w:r>
      <w:r w:rsidR="00CA5205">
        <w:t>.</w:t>
      </w:r>
      <w:r w:rsidR="00E91A99">
        <w:t xml:space="preserve"> </w:t>
      </w:r>
      <w:r w:rsidR="00CA5205">
        <w:t xml:space="preserve">Training for experienced judges </w:t>
      </w:r>
      <w:r>
        <w:t xml:space="preserve">(with 6 years’ experience judging in Colorado) </w:t>
      </w:r>
      <w:r w:rsidR="00CA5205">
        <w:t>is required</w:t>
      </w:r>
      <w:r w:rsidR="00E91A99">
        <w:t xml:space="preserve"> every other year with 2020 being the “off” year</w:t>
      </w:r>
      <w:r w:rsidR="00CA5205">
        <w:t>, so all judges required to attend training in 2021. On the odd year we have top tier guest judge and encourage more directors to come.</w:t>
      </w:r>
    </w:p>
    <w:p w14:paraId="78D9BFD6" w14:textId="77777777" w:rsidR="00CA5205" w:rsidRDefault="00CA5205" w:rsidP="00E91A99"/>
    <w:p w14:paraId="54A15D7E" w14:textId="77777777" w:rsidR="00CA5205" w:rsidRDefault="00CA5205" w:rsidP="00E91A99">
      <w:r>
        <w:t>Regionals were hard to compare site to site to site. How to assign judges is based on judge’s availability, experience, and not have competing directors judge their class. We are trying to get consistency with judges repeating, cannot have same panels at all regionals. We need to get them out there prior to regionals.</w:t>
      </w:r>
    </w:p>
    <w:p w14:paraId="4D8C8237" w14:textId="77777777" w:rsidR="00CA5205" w:rsidRDefault="00CA5205" w:rsidP="00E91A99"/>
    <w:p w14:paraId="226C50D9" w14:textId="77777777" w:rsidR="00CA5205" w:rsidRDefault="00CA5205" w:rsidP="00E91A99">
      <w:r>
        <w:t xml:space="preserve">State judges have been booked – a good panel and almost all have committed to CBA sanctioned shows. Panel exciting and hope we don’t change date. We are now booking </w:t>
      </w:r>
      <w:r w:rsidR="00831134">
        <w:t>fall</w:t>
      </w:r>
      <w:r>
        <w:t xml:space="preserve"> a year out. Need to pick a date early</w:t>
      </w:r>
      <w:r w:rsidR="00357E09">
        <w:t>, encourage, hire and back-fill. We treat them very well and understand if things change.</w:t>
      </w:r>
    </w:p>
    <w:p w14:paraId="306658A5" w14:textId="77777777" w:rsidR="00231D13" w:rsidRDefault="00231D13" w:rsidP="00CA5205">
      <w:pPr>
        <w:pStyle w:val="Heading3"/>
      </w:pPr>
      <w:r w:rsidRPr="00514218">
        <w:t xml:space="preserve">Discussion: </w:t>
      </w:r>
    </w:p>
    <w:p w14:paraId="6163742D" w14:textId="77777777" w:rsidR="00231D13" w:rsidRDefault="00231D13" w:rsidP="00231D13">
      <w:pPr>
        <w:pStyle w:val="ListParagraph"/>
        <w:numPr>
          <w:ilvl w:val="0"/>
          <w:numId w:val="1"/>
        </w:numPr>
      </w:pPr>
      <w:r>
        <w:t xml:space="preserve">Question – </w:t>
      </w:r>
      <w:r w:rsidR="00357E09">
        <w:t>Are we doing a judges survey</w:t>
      </w:r>
      <w:r>
        <w:t>?</w:t>
      </w:r>
      <w:r w:rsidR="00357E09" w:rsidRPr="00357E09">
        <w:t xml:space="preserve"> </w:t>
      </w:r>
      <w:r w:rsidR="001A5B4E">
        <w:t>– Chief</w:t>
      </w:r>
      <w:r>
        <w:t xml:space="preserve"> Judge, </w:t>
      </w:r>
      <w:r w:rsidR="00CD4A0D">
        <w:t xml:space="preserve">we </w:t>
      </w:r>
      <w:r w:rsidR="00357E09">
        <w:t>only got one. I don’t mind, I need to know of issues</w:t>
      </w:r>
      <w:r w:rsidR="00CD4A0D">
        <w:t>.</w:t>
      </w:r>
    </w:p>
    <w:p w14:paraId="3F6CD211" w14:textId="77777777" w:rsidR="00357E09" w:rsidRDefault="00357E09" w:rsidP="00231D13">
      <w:pPr>
        <w:pStyle w:val="ListParagraph"/>
        <w:numPr>
          <w:ilvl w:val="0"/>
          <w:numId w:val="1"/>
        </w:numPr>
      </w:pPr>
      <w:r>
        <w:t>Does survey have to be a form or can it be an email? If it comes email post show I will complete it, but not for every judge nor every caption.</w:t>
      </w:r>
      <w:r w:rsidRPr="00357E09">
        <w:t xml:space="preserve"> </w:t>
      </w:r>
      <w:r w:rsidR="001A5B4E">
        <w:t>– Chief</w:t>
      </w:r>
      <w:r>
        <w:t xml:space="preserve"> Judge, </w:t>
      </w:r>
      <w:r w:rsidR="001A5B4E">
        <w:t>Chair and I will figure it out, maybe a google form</w:t>
      </w:r>
      <w:r>
        <w:t>.</w:t>
      </w:r>
    </w:p>
    <w:p w14:paraId="4CC3A959" w14:textId="77777777" w:rsidR="00B15FFE" w:rsidRDefault="001A5B4E" w:rsidP="00B15FFE">
      <w:pPr>
        <w:pStyle w:val="ListParagraph"/>
        <w:numPr>
          <w:ilvl w:val="0"/>
          <w:numId w:val="1"/>
        </w:numPr>
      </w:pPr>
      <w:r>
        <w:t xml:space="preserve">As a contest host I would send one. – Chief Judge, </w:t>
      </w:r>
      <w:r w:rsidR="00831134">
        <w:t xml:space="preserve">we </w:t>
      </w:r>
      <w:r>
        <w:t>need everyone doing and they don’t</w:t>
      </w:r>
      <w:r w:rsidR="00831134">
        <w:t>,</w:t>
      </w:r>
      <w:r>
        <w:t xml:space="preserve"> so we need to set up a survey with 2 questions.</w:t>
      </w:r>
    </w:p>
    <w:p w14:paraId="094486A3" w14:textId="77777777" w:rsidR="001A5B4E" w:rsidRDefault="001A5B4E" w:rsidP="00B15FFE">
      <w:pPr>
        <w:pStyle w:val="ListParagraph"/>
        <w:numPr>
          <w:ilvl w:val="0"/>
          <w:numId w:val="1"/>
        </w:numPr>
      </w:pPr>
      <w:r>
        <w:t>Chair stated that scheduling judges is a huge task with hours and revised 7/8 times. Perceived judge problems are due to revisions that needed to be made. It is a lot of time.</w:t>
      </w:r>
    </w:p>
    <w:p w14:paraId="24EDE3BF" w14:textId="77777777" w:rsidR="001A5B4E" w:rsidRDefault="001A5B4E" w:rsidP="00B15FFE">
      <w:pPr>
        <w:pStyle w:val="ListParagraph"/>
        <w:numPr>
          <w:ilvl w:val="0"/>
          <w:numId w:val="1"/>
        </w:numPr>
      </w:pPr>
      <w:r>
        <w:t>Chief Judge stated we want more directors coming on non-required dates, great opportunity for directors training to help understand</w:t>
      </w:r>
      <w:r w:rsidR="007A171E">
        <w:t xml:space="preserve"> judging policy CBA judging form, so encourage your directors to come.</w:t>
      </w:r>
    </w:p>
    <w:p w14:paraId="5546E9A2" w14:textId="77777777" w:rsidR="007A171E" w:rsidRDefault="007A171E" w:rsidP="00B15FFE">
      <w:pPr>
        <w:pStyle w:val="ListParagraph"/>
        <w:numPr>
          <w:ilvl w:val="0"/>
          <w:numId w:val="1"/>
        </w:numPr>
      </w:pPr>
      <w:r>
        <w:t>Should we offer a south area too? – Chief Judge, offer north, south, west.</w:t>
      </w:r>
    </w:p>
    <w:p w14:paraId="1C7DBE20" w14:textId="77777777" w:rsidR="007A171E" w:rsidRDefault="007A171E" w:rsidP="00B15FFE">
      <w:pPr>
        <w:pStyle w:val="ListParagraph"/>
        <w:numPr>
          <w:ilvl w:val="0"/>
          <w:numId w:val="1"/>
        </w:numPr>
      </w:pPr>
      <w:r>
        <w:t>Chair stated that we have filmed sessions (though not this year) – 2 directors watched. I like doing 3 (north, south, west) but getting those to come who need to come is the challenge.</w:t>
      </w:r>
    </w:p>
    <w:p w14:paraId="1EF39609" w14:textId="77777777" w:rsidR="007A171E" w:rsidRDefault="007A171E" w:rsidP="007A171E">
      <w:pPr>
        <w:pStyle w:val="ListParagraph"/>
        <w:numPr>
          <w:ilvl w:val="0"/>
          <w:numId w:val="1"/>
        </w:numPr>
      </w:pPr>
      <w:r>
        <w:t>Chief Judge Drums Along the Rockies is on a Sunday.</w:t>
      </w:r>
    </w:p>
    <w:p w14:paraId="01CFAAE5" w14:textId="77777777" w:rsidR="007A171E" w:rsidRDefault="007A171E" w:rsidP="00B15FFE">
      <w:pPr>
        <w:pStyle w:val="ListParagraph"/>
        <w:numPr>
          <w:ilvl w:val="0"/>
          <w:numId w:val="1"/>
        </w:numPr>
      </w:pPr>
      <w:r>
        <w:lastRenderedPageBreak/>
        <w:t>Chief Judge We need a consistent message at the sessions. The Chief Judges role at regionals is more involved in regionals scoring, instructions given are scripted no matter the show, start the show, same info</w:t>
      </w:r>
      <w:r w:rsidR="00EA4191">
        <w:t>,</w:t>
      </w:r>
      <w:r>
        <w:t xml:space="preserve"> commentary, </w:t>
      </w:r>
      <w:r w:rsidR="00EA4191">
        <w:t>and numbers</w:t>
      </w:r>
      <w:r>
        <w:t xml:space="preserve"> management only when they are</w:t>
      </w:r>
      <w:r w:rsidR="00AF45E2">
        <w:t xml:space="preserve"> </w:t>
      </w:r>
      <w:r>
        <w:t xml:space="preserve">out of </w:t>
      </w:r>
      <w:r w:rsidR="00EA4191">
        <w:t>whack</w:t>
      </w:r>
      <w:r>
        <w:t xml:space="preserve"> and then they speak to the judge.</w:t>
      </w:r>
    </w:p>
    <w:p w14:paraId="16DBBB95" w14:textId="77777777" w:rsidR="001A5B4E" w:rsidRDefault="001A5B4E" w:rsidP="00565440"/>
    <w:p w14:paraId="06B7F2F0" w14:textId="77777777" w:rsidR="00BA3C74" w:rsidRDefault="00BA3C74" w:rsidP="00565440">
      <w:r>
        <w:t>Chair</w:t>
      </w:r>
      <w:r w:rsidR="005E2C31">
        <w:t xml:space="preserve"> closed by stating that </w:t>
      </w:r>
      <w:r>
        <w:t>the judging community has evolved due to WL and the training sessions offered. Out of State judges have commented that Colorado does training but not all states. Pollard wants to implement it.</w:t>
      </w:r>
    </w:p>
    <w:p w14:paraId="59EFA752" w14:textId="77777777" w:rsidR="00DA1884" w:rsidRDefault="00BA3C74" w:rsidP="00565440">
      <w:r>
        <w:t xml:space="preserve"> </w:t>
      </w:r>
    </w:p>
    <w:p w14:paraId="59F2CF3A" w14:textId="77777777" w:rsidR="00CF5D83" w:rsidRDefault="00654564" w:rsidP="00CF5D83">
      <w:pPr>
        <w:pStyle w:val="Heading1"/>
      </w:pPr>
      <w:r>
        <w:t>Regionals</w:t>
      </w:r>
      <w:r w:rsidR="0019748C">
        <w:t>:</w:t>
      </w:r>
    </w:p>
    <w:p w14:paraId="5304C720" w14:textId="77777777" w:rsidR="00654564" w:rsidRDefault="00654564" w:rsidP="00654564">
      <w:pPr>
        <w:pStyle w:val="Heading2"/>
      </w:pPr>
      <w:r>
        <w:t>Proposal form Marching Chair</w:t>
      </w:r>
    </w:p>
    <w:p w14:paraId="7957F568" w14:textId="77777777" w:rsidR="00654564" w:rsidRPr="00654564" w:rsidRDefault="00654564" w:rsidP="00654564"/>
    <w:p w14:paraId="3E6E8E5E" w14:textId="77777777" w:rsidR="007E05F4" w:rsidRDefault="00591B05" w:rsidP="00CF5D83">
      <w:r>
        <w:t xml:space="preserve">CBA </w:t>
      </w:r>
      <w:r w:rsidR="007E05F4">
        <w:t>requires each regional to be open every four years for other directors to apply to host a regional or if that director retired or leaves that teaching position. Current practice is every two years and that is too often. Any regional will open up for bid if a director retires or leaves. Note – hosting a regional is awarded to a director not a school or booster organization. The only exception is the West Regional which is awarded to the Mesa County School District Music Supervisor (Kathy runs)</w:t>
      </w:r>
      <w:r w:rsidR="000513B7">
        <w:t>.</w:t>
      </w:r>
    </w:p>
    <w:p w14:paraId="32588218" w14:textId="77777777" w:rsidR="000513B7" w:rsidRDefault="000513B7" w:rsidP="000513B7">
      <w:pPr>
        <w:pStyle w:val="Heading3"/>
      </w:pPr>
      <w:r w:rsidRPr="00514218">
        <w:t xml:space="preserve">Discussion: </w:t>
      </w:r>
    </w:p>
    <w:p w14:paraId="08839350" w14:textId="77777777" w:rsidR="00F026BA" w:rsidRDefault="007E05F4" w:rsidP="000513B7">
      <w:pPr>
        <w:pStyle w:val="ListParagraph"/>
        <w:numPr>
          <w:ilvl w:val="0"/>
          <w:numId w:val="1"/>
        </w:numPr>
      </w:pPr>
      <w:r>
        <w:t>Process regional when come up for bid.</w:t>
      </w:r>
    </w:p>
    <w:p w14:paraId="3AB70734" w14:textId="77777777" w:rsidR="000513B7" w:rsidRDefault="007E05F4" w:rsidP="000513B7">
      <w:pPr>
        <w:pStyle w:val="ListParagraph"/>
        <w:numPr>
          <w:ilvl w:val="0"/>
          <w:numId w:val="1"/>
        </w:numPr>
      </w:pPr>
      <w:r>
        <w:t>Require bid every 4</w:t>
      </w:r>
      <w:r w:rsidR="00F026BA">
        <w:t xml:space="preserve"> years rather than every 2. Two years to gain the experience, so needs to be extended. </w:t>
      </w:r>
    </w:p>
    <w:p w14:paraId="1A9C3700" w14:textId="77777777" w:rsidR="00885710" w:rsidRDefault="00F026BA" w:rsidP="000513B7">
      <w:pPr>
        <w:pStyle w:val="ListParagraph"/>
        <w:numPr>
          <w:ilvl w:val="0"/>
          <w:numId w:val="1"/>
        </w:numPr>
      </w:pPr>
      <w:r>
        <w:t>The reason they haven’t changed is no one wants to bid on it.</w:t>
      </w:r>
    </w:p>
    <w:p w14:paraId="75F6BE0F" w14:textId="77777777" w:rsidR="00F026BA" w:rsidRDefault="00F026BA" w:rsidP="000513B7">
      <w:pPr>
        <w:pStyle w:val="ListParagraph"/>
        <w:numPr>
          <w:ilvl w:val="0"/>
          <w:numId w:val="1"/>
        </w:numPr>
      </w:pPr>
      <w:r>
        <w:t>Reminders it is awarded to a director and not a school.</w:t>
      </w:r>
    </w:p>
    <w:p w14:paraId="15E63518" w14:textId="77777777" w:rsidR="00F026BA" w:rsidRDefault="00F026BA" w:rsidP="000513B7">
      <w:pPr>
        <w:pStyle w:val="ListParagraph"/>
        <w:numPr>
          <w:ilvl w:val="0"/>
          <w:numId w:val="1"/>
        </w:numPr>
      </w:pPr>
      <w:r>
        <w:t>When will it start? – Chair, this year, 2 metro sites and 1 north site is up.</w:t>
      </w:r>
    </w:p>
    <w:p w14:paraId="3B8FA612" w14:textId="77777777" w:rsidR="00F026BA" w:rsidRDefault="00F026BA" w:rsidP="00F64F2D"/>
    <w:p w14:paraId="10E2DDE7" w14:textId="77777777" w:rsidR="00F64F2D" w:rsidRPr="00F026BA" w:rsidRDefault="00885710" w:rsidP="00F64F2D">
      <w:pPr>
        <w:rPr>
          <w:b/>
        </w:rPr>
      </w:pPr>
      <w:r w:rsidRPr="00F026BA">
        <w:rPr>
          <w:b/>
        </w:rPr>
        <w:t xml:space="preserve">Motion </w:t>
      </w:r>
      <w:r w:rsidR="00F026BA" w:rsidRPr="00F026BA">
        <w:rPr>
          <w:b/>
        </w:rPr>
        <w:t>APPROVED</w:t>
      </w:r>
    </w:p>
    <w:p w14:paraId="6A67A6D4" w14:textId="77777777" w:rsidR="00885710" w:rsidRDefault="00885710" w:rsidP="00F64F2D"/>
    <w:p w14:paraId="257810E6" w14:textId="77777777" w:rsidR="00654564" w:rsidRDefault="00654564" w:rsidP="00831134">
      <w:pPr>
        <w:pStyle w:val="Heading2"/>
      </w:pPr>
      <w:r>
        <w:t>Regional Concerns</w:t>
      </w:r>
    </w:p>
    <w:p w14:paraId="0A2D0107" w14:textId="77777777" w:rsidR="00654564" w:rsidRDefault="00654564" w:rsidP="00654564"/>
    <w:p w14:paraId="7B8D293B" w14:textId="77777777" w:rsidR="00654564" w:rsidRDefault="00654564" w:rsidP="00654564">
      <w:pPr>
        <w:pStyle w:val="Heading3"/>
      </w:pPr>
      <w:r w:rsidRPr="00514218">
        <w:t xml:space="preserve">Discussion: </w:t>
      </w:r>
    </w:p>
    <w:p w14:paraId="7173A568" w14:textId="77777777" w:rsidR="00654564" w:rsidRDefault="00831134" w:rsidP="00654564">
      <w:pPr>
        <w:pStyle w:val="ListParagraph"/>
        <w:numPr>
          <w:ilvl w:val="0"/>
          <w:numId w:val="1"/>
        </w:numPr>
      </w:pPr>
      <w:r>
        <w:t>Regarding Littleton, we have a lot of bands, buses and it is getting dangerous</w:t>
      </w:r>
      <w:r w:rsidR="00654564">
        <w:t>.</w:t>
      </w:r>
    </w:p>
    <w:p w14:paraId="7C9D730D" w14:textId="77777777" w:rsidR="00831134" w:rsidRDefault="00831134" w:rsidP="00654564">
      <w:pPr>
        <w:pStyle w:val="ListParagraph"/>
        <w:numPr>
          <w:ilvl w:val="0"/>
          <w:numId w:val="1"/>
        </w:numPr>
      </w:pPr>
      <w:r>
        <w:t>There is concern communicated between parents.</w:t>
      </w:r>
    </w:p>
    <w:p w14:paraId="3F53A5B2" w14:textId="77777777" w:rsidR="00831134" w:rsidRDefault="00831134" w:rsidP="00654564">
      <w:pPr>
        <w:pStyle w:val="ListParagraph"/>
        <w:numPr>
          <w:ilvl w:val="0"/>
          <w:numId w:val="1"/>
        </w:numPr>
      </w:pPr>
      <w:r>
        <w:t>Chair – Get support from other directors and take concerns to the host – Littleton HS. Be a part of his regional renewal.</w:t>
      </w:r>
    </w:p>
    <w:p w14:paraId="07086DC4" w14:textId="77777777" w:rsidR="00831134" w:rsidRDefault="00831134" w:rsidP="00654564">
      <w:pPr>
        <w:pStyle w:val="ListParagraph"/>
        <w:numPr>
          <w:ilvl w:val="0"/>
          <w:numId w:val="1"/>
        </w:numPr>
      </w:pPr>
      <w:r>
        <w:t>But then where do we go, who hosts it?</w:t>
      </w:r>
    </w:p>
    <w:p w14:paraId="6967B258" w14:textId="77777777" w:rsidR="00831134" w:rsidRDefault="00831134" w:rsidP="00654564">
      <w:pPr>
        <w:pStyle w:val="ListParagraph"/>
        <w:numPr>
          <w:ilvl w:val="0"/>
          <w:numId w:val="1"/>
        </w:numPr>
      </w:pPr>
      <w:r>
        <w:t>Arapahoe Show concerns not as bad due to Saturday.</w:t>
      </w:r>
    </w:p>
    <w:p w14:paraId="4A31D85F" w14:textId="77777777" w:rsidR="00831134" w:rsidRDefault="00831134" w:rsidP="00654564">
      <w:pPr>
        <w:pStyle w:val="ListParagraph"/>
        <w:numPr>
          <w:ilvl w:val="0"/>
          <w:numId w:val="1"/>
        </w:numPr>
      </w:pPr>
      <w:r>
        <w:t>Change may not be easy.</w:t>
      </w:r>
    </w:p>
    <w:p w14:paraId="75469EC2" w14:textId="77777777" w:rsidR="00D029E5" w:rsidRDefault="00831134" w:rsidP="00654564">
      <w:pPr>
        <w:pStyle w:val="ListParagraph"/>
        <w:numPr>
          <w:ilvl w:val="0"/>
          <w:numId w:val="1"/>
        </w:numPr>
      </w:pPr>
      <w:r>
        <w:t xml:space="preserve">Chief Judge </w:t>
      </w:r>
      <w:proofErr w:type="gramStart"/>
      <w:r>
        <w:t>-  As</w:t>
      </w:r>
      <w:proofErr w:type="gramEnd"/>
      <w:r>
        <w:t xml:space="preserve"> more bands com into CBA matching, we are starting to out-grow 5 regions may need to add another region.</w:t>
      </w:r>
      <w:r w:rsidR="00D029E5">
        <w:t xml:space="preserve"> </w:t>
      </w:r>
    </w:p>
    <w:p w14:paraId="3145680C" w14:textId="77777777" w:rsidR="00831134" w:rsidRDefault="00D029E5" w:rsidP="00D029E5">
      <w:pPr>
        <w:pStyle w:val="ListParagraph"/>
        <w:numPr>
          <w:ilvl w:val="1"/>
          <w:numId w:val="1"/>
        </w:numPr>
      </w:pPr>
      <w:r>
        <w:t>North – need to add a location or Night</w:t>
      </w:r>
    </w:p>
    <w:p w14:paraId="4EB559AB" w14:textId="77777777" w:rsidR="00D029E5" w:rsidRDefault="00D029E5" w:rsidP="00D029E5">
      <w:pPr>
        <w:pStyle w:val="ListParagraph"/>
        <w:numPr>
          <w:ilvl w:val="1"/>
          <w:numId w:val="1"/>
        </w:numPr>
      </w:pPr>
      <w:r>
        <w:t>South</w:t>
      </w:r>
    </w:p>
    <w:p w14:paraId="1E3DCFA3" w14:textId="77777777" w:rsidR="00D029E5" w:rsidRDefault="00D029E5" w:rsidP="00D029E5">
      <w:pPr>
        <w:pStyle w:val="ListParagraph"/>
        <w:numPr>
          <w:ilvl w:val="1"/>
          <w:numId w:val="1"/>
        </w:numPr>
      </w:pPr>
      <w:r>
        <w:t>Metro – at capacity</w:t>
      </w:r>
    </w:p>
    <w:p w14:paraId="445363E0" w14:textId="77777777" w:rsidR="00D029E5" w:rsidRDefault="00D029E5" w:rsidP="00D029E5">
      <w:pPr>
        <w:pStyle w:val="ListParagraph"/>
        <w:numPr>
          <w:ilvl w:val="1"/>
          <w:numId w:val="1"/>
        </w:numPr>
      </w:pPr>
      <w:r>
        <w:t>West</w:t>
      </w:r>
    </w:p>
    <w:p w14:paraId="4E2B630A" w14:textId="77777777" w:rsidR="00D029E5" w:rsidRDefault="00D029E5" w:rsidP="00654564">
      <w:pPr>
        <w:pStyle w:val="ListParagraph"/>
        <w:numPr>
          <w:ilvl w:val="0"/>
          <w:numId w:val="1"/>
        </w:numPr>
      </w:pPr>
      <w:r>
        <w:t xml:space="preserve">May need to consider for 2021, 1A/2A/3A in a location, 4A/5A shuffle but need to address host </w:t>
      </w:r>
      <w:proofErr w:type="spellStart"/>
      <w:r>
        <w:t>stadum</w:t>
      </w:r>
      <w:proofErr w:type="spellEnd"/>
      <w:r>
        <w:t>.</w:t>
      </w:r>
    </w:p>
    <w:p w14:paraId="7183483A" w14:textId="77777777" w:rsidR="00885710" w:rsidRDefault="00885710" w:rsidP="00F64F2D"/>
    <w:p w14:paraId="5476D1DB" w14:textId="77777777" w:rsidR="0052549D" w:rsidRDefault="0052549D" w:rsidP="0052549D">
      <w:pPr>
        <w:pStyle w:val="Heading1"/>
      </w:pPr>
      <w:r>
        <w:lastRenderedPageBreak/>
        <w:t>T&amp;P Rules Changes</w:t>
      </w:r>
      <w:r w:rsidR="0019748C">
        <w:t>:</w:t>
      </w:r>
    </w:p>
    <w:p w14:paraId="6D5D90E7" w14:textId="77777777" w:rsidR="002F2341" w:rsidRPr="002F2341" w:rsidRDefault="009F265C" w:rsidP="002F2341">
      <w:pPr>
        <w:pStyle w:val="Heading2"/>
        <w:tabs>
          <w:tab w:val="left" w:pos="720"/>
        </w:tabs>
        <w:rPr>
          <w:rFonts w:ascii="Verdana" w:hAnsi="Verdana"/>
        </w:rPr>
      </w:pPr>
      <w:r>
        <w:t>Proposed</w:t>
      </w:r>
      <w:r w:rsidR="002F2341">
        <w:t xml:space="preserve"> Rule Changes for 20</w:t>
      </w:r>
      <w:r w:rsidR="00A047D3">
        <w:t>20</w:t>
      </w:r>
    </w:p>
    <w:p w14:paraId="398CDFA9" w14:textId="77777777" w:rsidR="009F265C" w:rsidRDefault="002F2341" w:rsidP="00580267">
      <w:r w:rsidRPr="002F2341">
        <w:t xml:space="preserve">Text in </w:t>
      </w:r>
      <w:r w:rsidRPr="00A047D3">
        <w:rPr>
          <w:b/>
          <w:highlight w:val="red"/>
        </w:rPr>
        <w:t>red</w:t>
      </w:r>
      <w:r w:rsidRPr="00A047D3">
        <w:t xml:space="preserve"> </w:t>
      </w:r>
      <w:r w:rsidR="009F265C">
        <w:t>to be deleted.</w:t>
      </w:r>
    </w:p>
    <w:p w14:paraId="6C6D260A" w14:textId="77777777" w:rsidR="002F2341" w:rsidRPr="002F2341" w:rsidRDefault="009F265C" w:rsidP="00580267">
      <w:r>
        <w:t>T</w:t>
      </w:r>
      <w:r w:rsidR="002F2341" w:rsidRPr="002F2341">
        <w:t xml:space="preserve">ext highlighted in </w:t>
      </w:r>
      <w:r w:rsidR="00A047D3" w:rsidRPr="00A047D3">
        <w:rPr>
          <w:color w:val="000000"/>
          <w:sz w:val="24"/>
          <w:szCs w:val="24"/>
          <w:highlight w:val="green"/>
          <w:shd w:val="clear" w:color="auto" w:fill="FFFFFF"/>
        </w:rPr>
        <w:t>green</w:t>
      </w:r>
      <w:r w:rsidR="002F2341" w:rsidRPr="002F2341">
        <w:t xml:space="preserve"> will be added</w:t>
      </w:r>
      <w:r>
        <w:t>.</w:t>
      </w:r>
    </w:p>
    <w:p w14:paraId="3259510F" w14:textId="77777777" w:rsidR="00A047D3" w:rsidRDefault="00A047D3" w:rsidP="00A047D3"/>
    <w:p w14:paraId="27877701" w14:textId="77777777" w:rsidR="00A047D3" w:rsidRPr="00A047D3" w:rsidRDefault="00A047D3" w:rsidP="00A047D3">
      <w:pPr>
        <w:autoSpaceDE w:val="0"/>
        <w:autoSpaceDN w:val="0"/>
        <w:adjustRightInd w:val="0"/>
        <w:rPr>
          <w:b/>
          <w:bCs/>
        </w:rPr>
      </w:pPr>
      <w:r w:rsidRPr="00A047D3">
        <w:rPr>
          <w:b/>
          <w:bCs/>
        </w:rPr>
        <w:t>Section 1: Eligibility</w:t>
      </w:r>
    </w:p>
    <w:p w14:paraId="12ED30F1" w14:textId="77777777" w:rsidR="00A047D3" w:rsidRPr="00A047D3" w:rsidRDefault="00A047D3" w:rsidP="00A047D3">
      <w:pPr>
        <w:autoSpaceDE w:val="0"/>
        <w:autoSpaceDN w:val="0"/>
        <w:adjustRightInd w:val="0"/>
        <w:rPr>
          <w:b/>
          <w:bCs/>
        </w:rPr>
      </w:pPr>
    </w:p>
    <w:p w14:paraId="307B3D48" w14:textId="77777777" w:rsidR="00A047D3" w:rsidRPr="00A047D3" w:rsidRDefault="00A047D3" w:rsidP="00A047D3">
      <w:pPr>
        <w:autoSpaceDE w:val="0"/>
        <w:autoSpaceDN w:val="0"/>
        <w:adjustRightInd w:val="0"/>
        <w:ind w:firstLine="720"/>
      </w:pPr>
      <w:r w:rsidRPr="00A047D3">
        <w:t>All high school bands through the 12th grade are eligible for Colorado Bandmasters Association</w:t>
      </w:r>
    </w:p>
    <w:p w14:paraId="02EAC1AF" w14:textId="77777777" w:rsidR="00A047D3" w:rsidRPr="00A047D3" w:rsidRDefault="00A047D3" w:rsidP="00A047D3">
      <w:pPr>
        <w:autoSpaceDE w:val="0"/>
        <w:autoSpaceDN w:val="0"/>
        <w:adjustRightInd w:val="0"/>
        <w:ind w:firstLine="720"/>
      </w:pPr>
      <w:r w:rsidRPr="00A047D3">
        <w:t>Championships.</w:t>
      </w:r>
    </w:p>
    <w:p w14:paraId="031517D7" w14:textId="77777777" w:rsidR="00A047D3" w:rsidRPr="00A047D3" w:rsidRDefault="00A047D3" w:rsidP="00A047D3">
      <w:pPr>
        <w:autoSpaceDE w:val="0"/>
        <w:autoSpaceDN w:val="0"/>
        <w:adjustRightInd w:val="0"/>
      </w:pPr>
    </w:p>
    <w:p w14:paraId="5B404E99" w14:textId="77777777" w:rsidR="00A047D3" w:rsidRPr="00A047D3" w:rsidRDefault="00A047D3" w:rsidP="00A047D3">
      <w:pPr>
        <w:autoSpaceDE w:val="0"/>
        <w:autoSpaceDN w:val="0"/>
        <w:adjustRightInd w:val="0"/>
        <w:ind w:left="720"/>
        <w:rPr>
          <w:bCs/>
        </w:rPr>
      </w:pPr>
      <w:r w:rsidRPr="00A047D3">
        <w:t xml:space="preserve">Colorado Bandmasters Association defines a high school band as one in which all participating members are registered at the same high school, or one where the members are part of a single band with a recognized joint credit program. </w:t>
      </w:r>
      <w:r w:rsidRPr="00A047D3">
        <w:rPr>
          <w:color w:val="000000"/>
          <w:shd w:val="clear" w:color="auto" w:fill="FFFFFF"/>
        </w:rPr>
        <w:t>If a high school does not offer a</w:t>
      </w:r>
      <w:r>
        <w:rPr>
          <w:color w:val="000000"/>
          <w:shd w:val="clear" w:color="auto" w:fill="FFFFFF"/>
        </w:rPr>
        <w:t xml:space="preserve"> </w:t>
      </w:r>
      <w:r w:rsidRPr="00A047D3">
        <w:rPr>
          <w:color w:val="000000"/>
          <w:highlight w:val="green"/>
          <w:shd w:val="clear" w:color="auto" w:fill="FFFFFF"/>
        </w:rPr>
        <w:t>competitive</w:t>
      </w:r>
      <w:r w:rsidRPr="00A047D3">
        <w:rPr>
          <w:color w:val="000000"/>
          <w:shd w:val="clear" w:color="auto" w:fill="FFFFFF"/>
        </w:rPr>
        <w:t xml:space="preserve"> field show marching band program in their curriculum, a student from that school may seek enrollment in another high school marching band.</w:t>
      </w:r>
      <w:r w:rsidRPr="00A047D3">
        <w:rPr>
          <w:rFonts w:eastAsia="Times New Roman"/>
          <w:color w:val="000000" w:themeColor="text1"/>
        </w:rPr>
        <w:t xml:space="preserve"> </w:t>
      </w:r>
      <w:r w:rsidRPr="00A047D3">
        <w:rPr>
          <w:rFonts w:eastAsia="Times New Roman"/>
          <w:color w:val="000000" w:themeColor="text1"/>
          <w:highlight w:val="green"/>
        </w:rPr>
        <w:t>When scheduling conflicts arise the priority will be for the band program at the school where the student is enrolled.</w:t>
      </w:r>
      <w:r w:rsidRPr="00A047D3">
        <w:rPr>
          <w:rFonts w:eastAsia="Times New Roman"/>
          <w:color w:val="000000" w:themeColor="text1"/>
        </w:rPr>
        <w:t xml:space="preserve"> If the student plays a wind or a percussion instrument </w:t>
      </w:r>
      <w:r w:rsidRPr="00A047D3">
        <w:rPr>
          <w:rFonts w:eastAsia="Times New Roman"/>
          <w:color w:val="000000" w:themeColor="text1"/>
          <w:highlight w:val="green"/>
        </w:rPr>
        <w:t>or is a member of the color guard,</w:t>
      </w:r>
      <w:r w:rsidRPr="00A047D3">
        <w:rPr>
          <w:rFonts w:eastAsia="Times New Roman"/>
          <w:color w:val="000000" w:themeColor="text1"/>
        </w:rPr>
        <w:t xml:space="preserve"> then the student must be enrolled in the band program </w:t>
      </w:r>
      <w:r w:rsidRPr="00A047D3">
        <w:rPr>
          <w:rFonts w:eastAsia="Times New Roman"/>
          <w:color w:val="000000" w:themeColor="text1"/>
          <w:highlight w:val="green"/>
        </w:rPr>
        <w:t>or school</w:t>
      </w:r>
      <w:r w:rsidRPr="00A047D3">
        <w:rPr>
          <w:rFonts w:eastAsia="Times New Roman"/>
          <w:color w:val="000000" w:themeColor="text1"/>
        </w:rPr>
        <w:t xml:space="preserve"> where he/she attends classes.</w:t>
      </w:r>
      <w:r w:rsidRPr="00A047D3">
        <w:rPr>
          <w:rFonts w:eastAsia="Times New Roman"/>
          <w:color w:val="26282A"/>
        </w:rPr>
        <w:t xml:space="preserve"> </w:t>
      </w:r>
      <w:r w:rsidRPr="00A047D3">
        <w:t xml:space="preserve"> Also eligible are students from all feeder elementary, junior high, and middle schools. All elementary, junior high, and middle school wind and percussion students participating in a high school band program MUST be a member of the band at their respective school. Exceptions to this eligibility rule are elementary, junior high, or middle school students who are members of the auxiliary or students who are used by the band to move or set props. </w:t>
      </w:r>
      <w:r w:rsidRPr="00A047D3">
        <w:rPr>
          <w:bCs/>
        </w:rPr>
        <w:t>All band members/ performers who contribute to the performance MUST be students. Violation of the eligibility rule will result in disqualification.</w:t>
      </w:r>
    </w:p>
    <w:p w14:paraId="4D143CF6" w14:textId="77777777" w:rsidR="00A047D3" w:rsidRPr="00A047D3" w:rsidRDefault="00A047D3" w:rsidP="00A047D3">
      <w:pPr>
        <w:autoSpaceDE w:val="0"/>
        <w:autoSpaceDN w:val="0"/>
        <w:adjustRightInd w:val="0"/>
        <w:ind w:left="720"/>
        <w:rPr>
          <w:bCs/>
        </w:rPr>
      </w:pPr>
    </w:p>
    <w:p w14:paraId="1C738575" w14:textId="77777777" w:rsidR="00A047D3" w:rsidRPr="00A047D3" w:rsidRDefault="00A047D3" w:rsidP="00A047D3">
      <w:pPr>
        <w:autoSpaceDE w:val="0"/>
        <w:autoSpaceDN w:val="0"/>
        <w:adjustRightInd w:val="0"/>
        <w:ind w:left="720"/>
      </w:pPr>
      <w:r w:rsidRPr="00A047D3">
        <w:t>All Colorado directors and assistant directors must be current members of the Colorado Bandmasters Association.</w:t>
      </w:r>
    </w:p>
    <w:p w14:paraId="16D3960C" w14:textId="77777777" w:rsidR="00A047D3" w:rsidRDefault="00A047D3" w:rsidP="00BB0E30">
      <w:pPr>
        <w:autoSpaceDE w:val="0"/>
        <w:autoSpaceDN w:val="0"/>
        <w:adjustRightInd w:val="0"/>
      </w:pPr>
    </w:p>
    <w:p w14:paraId="4E301B35" w14:textId="77777777" w:rsidR="00BB0E30" w:rsidRDefault="00BB0E30" w:rsidP="00BB0E30">
      <w:pPr>
        <w:pStyle w:val="Heading3"/>
        <w:ind w:left="0"/>
      </w:pPr>
      <w:r w:rsidRPr="00514218">
        <w:t xml:space="preserve">Discussion: </w:t>
      </w:r>
    </w:p>
    <w:p w14:paraId="269099B8" w14:textId="77777777" w:rsidR="00BB0E30" w:rsidRDefault="00BB0E30" w:rsidP="00BB0E30">
      <w:pPr>
        <w:pStyle w:val="ListParagraph"/>
        <w:numPr>
          <w:ilvl w:val="0"/>
          <w:numId w:val="1"/>
        </w:numPr>
        <w:ind w:left="0"/>
      </w:pPr>
      <w:r>
        <w:t>Director</w:t>
      </w:r>
      <w:r w:rsidR="00D421AA">
        <w:t>s</w:t>
      </w:r>
      <w:r>
        <w:t xml:space="preserve"> who </w:t>
      </w:r>
      <w:r w:rsidR="00D421AA">
        <w:t>d</w:t>
      </w:r>
      <w:r>
        <w:t>o school band with field show programs have students who also do marching with competitive programs. Priory goes to where the student is enrolled.</w:t>
      </w:r>
    </w:p>
    <w:p w14:paraId="1465FD0A" w14:textId="77777777" w:rsidR="00BB0E30" w:rsidRDefault="00BB0E30" w:rsidP="00BB0E30">
      <w:pPr>
        <w:pStyle w:val="ListParagraph"/>
        <w:numPr>
          <w:ilvl w:val="0"/>
          <w:numId w:val="1"/>
        </w:numPr>
        <w:ind w:left="0"/>
      </w:pPr>
      <w:r>
        <w:t>How is it enforced and what will it be?</w:t>
      </w:r>
      <w:r w:rsidR="00580267">
        <w:t xml:space="preserve"> Chair – In the past when violations happened and Chair spoke with Administrator and if they don’t follow through violating band is not eligible and disqualified.</w:t>
      </w:r>
    </w:p>
    <w:p w14:paraId="27A93044" w14:textId="77777777" w:rsidR="00AE66C1" w:rsidRDefault="00AE66C1" w:rsidP="00AE66C1">
      <w:pPr>
        <w:pStyle w:val="ListParagraph"/>
        <w:ind w:left="0"/>
      </w:pPr>
    </w:p>
    <w:p w14:paraId="20AD6D0F" w14:textId="77777777" w:rsidR="00BB0E30" w:rsidRPr="00580267" w:rsidRDefault="00BB0E30" w:rsidP="00AE66C1">
      <w:pPr>
        <w:pStyle w:val="ListParagraph"/>
        <w:ind w:left="0"/>
        <w:rPr>
          <w:b/>
        </w:rPr>
      </w:pPr>
      <w:r w:rsidRPr="00580267">
        <w:rPr>
          <w:b/>
        </w:rPr>
        <w:t>Section</w:t>
      </w:r>
      <w:r w:rsidR="00580267" w:rsidRPr="00580267">
        <w:rPr>
          <w:b/>
        </w:rPr>
        <w:t xml:space="preserve"> 1: Eligibility</w:t>
      </w:r>
      <w:r w:rsidRPr="00580267">
        <w:rPr>
          <w:b/>
        </w:rPr>
        <w:t xml:space="preserve"> Change – APPROVED</w:t>
      </w:r>
    </w:p>
    <w:p w14:paraId="383D8F73" w14:textId="77777777" w:rsidR="00BB0E30" w:rsidRPr="00A047D3" w:rsidRDefault="00BB0E30" w:rsidP="00BB0E30">
      <w:pPr>
        <w:autoSpaceDE w:val="0"/>
        <w:autoSpaceDN w:val="0"/>
        <w:adjustRightInd w:val="0"/>
      </w:pPr>
    </w:p>
    <w:p w14:paraId="2CB4EEB1" w14:textId="77777777" w:rsidR="00A047D3" w:rsidRPr="00A047D3" w:rsidRDefault="00A047D3" w:rsidP="00A047D3">
      <w:pPr>
        <w:autoSpaceDE w:val="0"/>
        <w:autoSpaceDN w:val="0"/>
        <w:adjustRightInd w:val="0"/>
        <w:rPr>
          <w:b/>
          <w:bCs/>
        </w:rPr>
      </w:pPr>
      <w:r w:rsidRPr="00A047D3">
        <w:rPr>
          <w:b/>
          <w:bCs/>
        </w:rPr>
        <w:t>Section 2: Classification</w:t>
      </w:r>
    </w:p>
    <w:p w14:paraId="3435D3D1" w14:textId="77777777" w:rsidR="00A047D3" w:rsidRPr="00A047D3" w:rsidRDefault="00A047D3" w:rsidP="00A047D3">
      <w:pPr>
        <w:autoSpaceDE w:val="0"/>
        <w:autoSpaceDN w:val="0"/>
        <w:adjustRightInd w:val="0"/>
        <w:rPr>
          <w:b/>
          <w:bCs/>
        </w:rPr>
      </w:pPr>
    </w:p>
    <w:p w14:paraId="100BD8C3" w14:textId="77777777" w:rsidR="00A047D3" w:rsidRPr="00A047D3" w:rsidRDefault="00A047D3" w:rsidP="00A047D3">
      <w:pPr>
        <w:autoSpaceDE w:val="0"/>
        <w:autoSpaceDN w:val="0"/>
        <w:adjustRightInd w:val="0"/>
        <w:ind w:left="720"/>
      </w:pPr>
      <w:r w:rsidRPr="00A047D3">
        <w:t xml:space="preserve">Enrollment for classification is based on ALL students in grades 9-12, using the numbers </w:t>
      </w:r>
      <w:r w:rsidRPr="00A047D3">
        <w:rPr>
          <w:highlight w:val="green"/>
        </w:rPr>
        <w:t>published by the Colorado Department of Education</w:t>
      </w:r>
      <w:r w:rsidRPr="00A047D3">
        <w:t xml:space="preserve"> used in determining funding at the state level for each school, known as the “October count”. A band will be assigned a class according to the previous year’s October count. </w:t>
      </w:r>
      <w:r w:rsidRPr="00A047D3">
        <w:rPr>
          <w:highlight w:val="green"/>
        </w:rPr>
        <w:t>The Marching Chairman will determine the dividing line between Classifications in an effort to balance the number of bands in each classification. Obvious and traditional dividing points will be a consideration in determining classifications.</w:t>
      </w:r>
    </w:p>
    <w:p w14:paraId="31877088" w14:textId="77777777" w:rsidR="00A047D3" w:rsidRPr="00A047D3" w:rsidRDefault="00A047D3" w:rsidP="00A047D3">
      <w:pPr>
        <w:autoSpaceDE w:val="0"/>
        <w:autoSpaceDN w:val="0"/>
        <w:adjustRightInd w:val="0"/>
      </w:pPr>
    </w:p>
    <w:p w14:paraId="33F4D405" w14:textId="77777777" w:rsidR="00A047D3" w:rsidRPr="00A047D3" w:rsidRDefault="00A047D3" w:rsidP="00A047D3">
      <w:pPr>
        <w:autoSpaceDE w:val="0"/>
        <w:autoSpaceDN w:val="0"/>
        <w:adjustRightInd w:val="0"/>
        <w:ind w:firstLine="720"/>
        <w:rPr>
          <w:highlight w:val="red"/>
        </w:rPr>
      </w:pPr>
      <w:r w:rsidRPr="00A047D3">
        <w:rPr>
          <w:highlight w:val="red"/>
        </w:rPr>
        <w:sym w:font="Times New Roman" w:char="F020"/>
      </w:r>
      <w:r w:rsidRPr="00A047D3">
        <w:rPr>
          <w:highlight w:val="red"/>
        </w:rPr>
        <w:t>Class 1A 0—400</w:t>
      </w:r>
    </w:p>
    <w:p w14:paraId="527689A6" w14:textId="77777777" w:rsidR="00A047D3" w:rsidRPr="00A047D3" w:rsidRDefault="00A047D3" w:rsidP="00A047D3">
      <w:pPr>
        <w:autoSpaceDE w:val="0"/>
        <w:autoSpaceDN w:val="0"/>
        <w:adjustRightInd w:val="0"/>
        <w:ind w:firstLine="720"/>
        <w:rPr>
          <w:highlight w:val="red"/>
        </w:rPr>
      </w:pPr>
      <w:r w:rsidRPr="00A047D3">
        <w:rPr>
          <w:highlight w:val="red"/>
        </w:rPr>
        <w:sym w:font="Times New Roman" w:char="F020"/>
      </w:r>
      <w:r w:rsidRPr="00A047D3">
        <w:rPr>
          <w:highlight w:val="red"/>
        </w:rPr>
        <w:t>Class 2A 401—850</w:t>
      </w:r>
    </w:p>
    <w:p w14:paraId="288B8A3C" w14:textId="77777777" w:rsidR="00A047D3" w:rsidRPr="00A047D3" w:rsidRDefault="00A047D3" w:rsidP="00A047D3">
      <w:pPr>
        <w:autoSpaceDE w:val="0"/>
        <w:autoSpaceDN w:val="0"/>
        <w:adjustRightInd w:val="0"/>
        <w:ind w:firstLine="720"/>
        <w:rPr>
          <w:highlight w:val="red"/>
        </w:rPr>
      </w:pPr>
      <w:r w:rsidRPr="00A047D3">
        <w:rPr>
          <w:highlight w:val="red"/>
        </w:rPr>
        <w:sym w:font="Times New Roman" w:char="F020"/>
      </w:r>
      <w:r w:rsidRPr="00A047D3">
        <w:rPr>
          <w:highlight w:val="red"/>
        </w:rPr>
        <w:t>Class 3A 850—120</w:t>
      </w:r>
    </w:p>
    <w:p w14:paraId="0C42ECFA" w14:textId="77777777" w:rsidR="00A047D3" w:rsidRPr="00A047D3" w:rsidRDefault="00A047D3" w:rsidP="00A047D3">
      <w:pPr>
        <w:autoSpaceDE w:val="0"/>
        <w:autoSpaceDN w:val="0"/>
        <w:adjustRightInd w:val="0"/>
        <w:ind w:firstLine="720"/>
        <w:rPr>
          <w:highlight w:val="red"/>
        </w:rPr>
      </w:pPr>
      <w:r w:rsidRPr="00A047D3">
        <w:rPr>
          <w:highlight w:val="red"/>
        </w:rPr>
        <w:sym w:font="Times New Roman" w:char="F020"/>
      </w:r>
      <w:r w:rsidRPr="00A047D3">
        <w:rPr>
          <w:highlight w:val="red"/>
        </w:rPr>
        <w:t>Class 4A 1201—</w:t>
      </w:r>
    </w:p>
    <w:p w14:paraId="7E89E9BD" w14:textId="77777777" w:rsidR="00A047D3" w:rsidRPr="00A047D3" w:rsidRDefault="00A047D3" w:rsidP="00A047D3">
      <w:pPr>
        <w:autoSpaceDE w:val="0"/>
        <w:autoSpaceDN w:val="0"/>
        <w:adjustRightInd w:val="0"/>
        <w:ind w:firstLine="720"/>
      </w:pPr>
      <w:r w:rsidRPr="00A047D3">
        <w:rPr>
          <w:highlight w:val="red"/>
        </w:rPr>
        <w:sym w:font="Times New Roman" w:char="F020"/>
      </w:r>
      <w:r w:rsidRPr="00A047D3">
        <w:rPr>
          <w:highlight w:val="red"/>
        </w:rPr>
        <w:t>Class 5A</w:t>
      </w:r>
      <w:r w:rsidRPr="00A047D3">
        <w:t xml:space="preserve"> </w:t>
      </w:r>
    </w:p>
    <w:p w14:paraId="0BD8FD56" w14:textId="77777777" w:rsidR="00A047D3" w:rsidRPr="00A047D3" w:rsidRDefault="00A047D3" w:rsidP="00A047D3">
      <w:pPr>
        <w:autoSpaceDE w:val="0"/>
        <w:autoSpaceDN w:val="0"/>
        <w:adjustRightInd w:val="0"/>
      </w:pPr>
    </w:p>
    <w:p w14:paraId="1E7B8185" w14:textId="77777777" w:rsidR="00A047D3" w:rsidRPr="00A047D3" w:rsidRDefault="00A047D3" w:rsidP="00A047D3">
      <w:pPr>
        <w:autoSpaceDE w:val="0"/>
        <w:autoSpaceDN w:val="0"/>
        <w:adjustRightInd w:val="0"/>
        <w:ind w:firstLine="720"/>
        <w:rPr>
          <w:bCs/>
        </w:rPr>
      </w:pPr>
      <w:r w:rsidRPr="00A047D3">
        <w:rPr>
          <w:bCs/>
        </w:rPr>
        <w:t>Three-year schools’ enrollments for CBA classification will be determined by the actual building</w:t>
      </w:r>
    </w:p>
    <w:p w14:paraId="0324846A" w14:textId="77777777" w:rsidR="00A047D3" w:rsidRPr="00A047D3" w:rsidRDefault="00A047D3" w:rsidP="00A047D3">
      <w:pPr>
        <w:autoSpaceDE w:val="0"/>
        <w:autoSpaceDN w:val="0"/>
        <w:adjustRightInd w:val="0"/>
        <w:ind w:firstLine="720"/>
        <w:rPr>
          <w:bCs/>
        </w:rPr>
      </w:pPr>
      <w:r w:rsidRPr="00A047D3">
        <w:rPr>
          <w:bCs/>
        </w:rPr>
        <w:t>student count unless band programs have access to younger students.</w:t>
      </w:r>
    </w:p>
    <w:p w14:paraId="2AF899B8" w14:textId="77777777" w:rsidR="00A047D3" w:rsidRPr="00A047D3" w:rsidRDefault="00A047D3" w:rsidP="00A047D3">
      <w:pPr>
        <w:autoSpaceDE w:val="0"/>
        <w:autoSpaceDN w:val="0"/>
        <w:adjustRightInd w:val="0"/>
        <w:rPr>
          <w:bCs/>
        </w:rPr>
      </w:pPr>
    </w:p>
    <w:p w14:paraId="1E2DFF11" w14:textId="77777777" w:rsidR="00A047D3" w:rsidRPr="00A047D3" w:rsidRDefault="00A047D3" w:rsidP="00A047D3">
      <w:pPr>
        <w:autoSpaceDE w:val="0"/>
        <w:autoSpaceDN w:val="0"/>
        <w:adjustRightInd w:val="0"/>
        <w:ind w:left="720"/>
        <w:rPr>
          <w:bCs/>
        </w:rPr>
      </w:pPr>
      <w:r w:rsidRPr="00A047D3">
        <w:rPr>
          <w:bCs/>
        </w:rPr>
        <w:t xml:space="preserve">Any school whose school population experiences a 20% change, positive or negative, from one scholastic year to another may request a review of classification status by the Chairman of Marching Affairs. Any other petitions to compete in a class other than a band’s assigned class will be considered by the Marching Affairs Committee on a case-by-case basis. </w:t>
      </w:r>
      <w:r w:rsidRPr="00A047D3">
        <w:rPr>
          <w:bCs/>
          <w:highlight w:val="green"/>
        </w:rPr>
        <w:t>April 1 is the deadline to petition to be assigned to a lower classification.</w:t>
      </w:r>
    </w:p>
    <w:p w14:paraId="659EE3C6" w14:textId="77777777" w:rsidR="00A047D3" w:rsidRPr="00A047D3" w:rsidRDefault="00A047D3" w:rsidP="00A047D3">
      <w:pPr>
        <w:autoSpaceDE w:val="0"/>
        <w:autoSpaceDN w:val="0"/>
        <w:adjustRightInd w:val="0"/>
        <w:ind w:left="720"/>
        <w:rPr>
          <w:bCs/>
        </w:rPr>
      </w:pPr>
    </w:p>
    <w:p w14:paraId="1B951067" w14:textId="77777777" w:rsidR="00A047D3" w:rsidRPr="00A047D3" w:rsidRDefault="00A047D3" w:rsidP="00A047D3">
      <w:pPr>
        <w:autoSpaceDE w:val="0"/>
        <w:autoSpaceDN w:val="0"/>
        <w:adjustRightInd w:val="0"/>
        <w:ind w:firstLine="720"/>
        <w:rPr>
          <w:bCs/>
        </w:rPr>
      </w:pPr>
      <w:r w:rsidRPr="00A047D3">
        <w:rPr>
          <w:bCs/>
        </w:rPr>
        <w:t>May 1st is the declaration deadline if you wish to march in a class above your assigned class.</w:t>
      </w:r>
    </w:p>
    <w:p w14:paraId="40A3015B" w14:textId="77777777" w:rsidR="00A047D3" w:rsidRPr="00A047D3" w:rsidRDefault="00A047D3" w:rsidP="00A047D3">
      <w:pPr>
        <w:autoSpaceDE w:val="0"/>
        <w:autoSpaceDN w:val="0"/>
        <w:adjustRightInd w:val="0"/>
        <w:ind w:left="720"/>
      </w:pPr>
    </w:p>
    <w:p w14:paraId="4877D3E7" w14:textId="77777777" w:rsidR="00BB0E30" w:rsidRDefault="00BB0E30" w:rsidP="00BB0E30">
      <w:pPr>
        <w:autoSpaceDE w:val="0"/>
        <w:autoSpaceDN w:val="0"/>
        <w:adjustRightInd w:val="0"/>
      </w:pPr>
    </w:p>
    <w:p w14:paraId="38092893" w14:textId="77777777" w:rsidR="00BB0E30" w:rsidRDefault="00BB0E30" w:rsidP="00BB0E30">
      <w:pPr>
        <w:pStyle w:val="Heading3"/>
        <w:ind w:left="0"/>
      </w:pPr>
      <w:r w:rsidRPr="00514218">
        <w:t xml:space="preserve">Discussion: </w:t>
      </w:r>
    </w:p>
    <w:p w14:paraId="52665935" w14:textId="77777777" w:rsidR="00BB0E30" w:rsidRDefault="00D421AA" w:rsidP="00BB0E30">
      <w:pPr>
        <w:pStyle w:val="ListParagraph"/>
        <w:numPr>
          <w:ilvl w:val="0"/>
          <w:numId w:val="1"/>
        </w:numPr>
        <w:ind w:left="0"/>
      </w:pPr>
      <w:r>
        <w:t>Chair clarified that the data source is the Colorado Department of Education.</w:t>
      </w:r>
    </w:p>
    <w:p w14:paraId="3B791CDF" w14:textId="77777777" w:rsidR="00D421AA" w:rsidRDefault="00D421AA" w:rsidP="00BB0E30">
      <w:pPr>
        <w:pStyle w:val="ListParagraph"/>
        <w:numPr>
          <w:ilvl w:val="0"/>
          <w:numId w:val="1"/>
        </w:numPr>
        <w:ind w:left="0"/>
      </w:pPr>
      <w:r>
        <w:t>We have been doing 4 total and we need freedom to look at numbers.</w:t>
      </w:r>
    </w:p>
    <w:p w14:paraId="30556FF4" w14:textId="77777777" w:rsidR="00D421AA" w:rsidRDefault="00D421AA" w:rsidP="00BB0E30">
      <w:pPr>
        <w:pStyle w:val="ListParagraph"/>
        <w:numPr>
          <w:ilvl w:val="0"/>
          <w:numId w:val="1"/>
        </w:numPr>
        <w:ind w:left="0"/>
      </w:pPr>
      <w:r>
        <w:t>3A – 4A is 1200.</w:t>
      </w:r>
    </w:p>
    <w:p w14:paraId="58B4AE6B" w14:textId="77777777" w:rsidR="00D421AA" w:rsidRDefault="00D421AA" w:rsidP="00BB0E30">
      <w:pPr>
        <w:pStyle w:val="ListParagraph"/>
        <w:numPr>
          <w:ilvl w:val="0"/>
          <w:numId w:val="1"/>
        </w:numPr>
        <w:ind w:left="0"/>
      </w:pPr>
      <w:r>
        <w:t>Will there be a start, it should be published.</w:t>
      </w:r>
    </w:p>
    <w:p w14:paraId="2694235A" w14:textId="77777777" w:rsidR="00D421AA" w:rsidRDefault="00D421AA" w:rsidP="00BB0E30">
      <w:pPr>
        <w:pStyle w:val="ListParagraph"/>
        <w:numPr>
          <w:ilvl w:val="0"/>
          <w:numId w:val="1"/>
        </w:numPr>
        <w:ind w:left="0"/>
      </w:pPr>
      <w:r>
        <w:t>Are you opening yourself up to more scrutiny? Chair – people look at the published document not the rule book. We need to keep the numbers as guidan</w:t>
      </w:r>
      <w:r w:rsidR="00AE66C1">
        <w:t>ce but chair has the discretion.</w:t>
      </w:r>
    </w:p>
    <w:p w14:paraId="1C1CFD6D" w14:textId="77777777" w:rsidR="00AE66C1" w:rsidRDefault="00AE66C1" w:rsidP="00AE66C1"/>
    <w:p w14:paraId="1F330E40" w14:textId="77777777" w:rsidR="00E33A82" w:rsidRPr="00E33A82" w:rsidRDefault="00D421AA" w:rsidP="00AE66C1">
      <w:pPr>
        <w:pStyle w:val="ListParagraph"/>
        <w:ind w:left="0"/>
      </w:pPr>
      <w:r w:rsidRPr="00E33A82">
        <w:rPr>
          <w:b/>
        </w:rPr>
        <w:t>Section 2: Classification</w:t>
      </w:r>
      <w:r w:rsidR="00BB0E30" w:rsidRPr="00E33A82">
        <w:rPr>
          <w:b/>
        </w:rPr>
        <w:t xml:space="preserve"> Change – APPROVED</w:t>
      </w:r>
      <w:r w:rsidR="00E33A82" w:rsidRPr="00E33A82">
        <w:rPr>
          <w:b/>
        </w:rPr>
        <w:t xml:space="preserve"> as follows: </w:t>
      </w:r>
    </w:p>
    <w:p w14:paraId="04B663F4" w14:textId="77777777" w:rsidR="00BB0E30" w:rsidRDefault="00E33A82" w:rsidP="00E33A82">
      <w:pPr>
        <w:pStyle w:val="ListParagraph"/>
        <w:numPr>
          <w:ilvl w:val="0"/>
          <w:numId w:val="1"/>
        </w:numPr>
        <w:rPr>
          <w:b/>
        </w:rPr>
      </w:pPr>
      <w:r w:rsidRPr="00E33A82">
        <w:rPr>
          <w:b/>
        </w:rPr>
        <w:t>We</w:t>
      </w:r>
      <w:r>
        <w:rPr>
          <w:b/>
        </w:rPr>
        <w:t xml:space="preserve"> KEEP and</w:t>
      </w:r>
      <w:r w:rsidRPr="00E33A82">
        <w:rPr>
          <w:b/>
        </w:rPr>
        <w:t xml:space="preserve"> DO NOT Delete the Class number counts. </w:t>
      </w:r>
    </w:p>
    <w:p w14:paraId="64252BAE" w14:textId="77777777" w:rsidR="00E33A82" w:rsidRPr="00E33A82" w:rsidRDefault="00E33A82" w:rsidP="00E33A82">
      <w:pPr>
        <w:pStyle w:val="ListParagraph"/>
        <w:numPr>
          <w:ilvl w:val="1"/>
          <w:numId w:val="1"/>
        </w:numPr>
        <w:autoSpaceDE w:val="0"/>
        <w:autoSpaceDN w:val="0"/>
        <w:adjustRightInd w:val="0"/>
      </w:pPr>
      <w:r w:rsidRPr="00E33A82">
        <w:sym w:font="Times New Roman" w:char="F020"/>
      </w:r>
      <w:r w:rsidRPr="00E33A82">
        <w:t>Class 1A 0—400</w:t>
      </w:r>
    </w:p>
    <w:p w14:paraId="01099A37" w14:textId="77777777" w:rsidR="00E33A82" w:rsidRPr="00E33A82" w:rsidRDefault="00E33A82" w:rsidP="00E33A82">
      <w:pPr>
        <w:pStyle w:val="ListParagraph"/>
        <w:numPr>
          <w:ilvl w:val="1"/>
          <w:numId w:val="1"/>
        </w:numPr>
        <w:autoSpaceDE w:val="0"/>
        <w:autoSpaceDN w:val="0"/>
        <w:adjustRightInd w:val="0"/>
      </w:pPr>
      <w:r w:rsidRPr="00E33A82">
        <w:sym w:font="Times New Roman" w:char="F020"/>
      </w:r>
      <w:r w:rsidRPr="00E33A82">
        <w:t>Class 2A 401—850</w:t>
      </w:r>
    </w:p>
    <w:p w14:paraId="686DE7F3" w14:textId="77777777" w:rsidR="00E33A82" w:rsidRPr="00E33A82" w:rsidRDefault="00E33A82" w:rsidP="00E33A82">
      <w:pPr>
        <w:pStyle w:val="ListParagraph"/>
        <w:numPr>
          <w:ilvl w:val="1"/>
          <w:numId w:val="1"/>
        </w:numPr>
        <w:autoSpaceDE w:val="0"/>
        <w:autoSpaceDN w:val="0"/>
        <w:adjustRightInd w:val="0"/>
      </w:pPr>
      <w:r w:rsidRPr="00E33A82">
        <w:sym w:font="Times New Roman" w:char="F020"/>
      </w:r>
      <w:r w:rsidRPr="00E33A82">
        <w:t>Class 3A 850—120</w:t>
      </w:r>
    </w:p>
    <w:p w14:paraId="5B68496A" w14:textId="77777777" w:rsidR="00E33A82" w:rsidRPr="00E33A82" w:rsidRDefault="00E33A82" w:rsidP="00E33A82">
      <w:pPr>
        <w:pStyle w:val="ListParagraph"/>
        <w:numPr>
          <w:ilvl w:val="1"/>
          <w:numId w:val="1"/>
        </w:numPr>
        <w:autoSpaceDE w:val="0"/>
        <w:autoSpaceDN w:val="0"/>
        <w:adjustRightInd w:val="0"/>
      </w:pPr>
      <w:r w:rsidRPr="00E33A82">
        <w:sym w:font="Times New Roman" w:char="F020"/>
      </w:r>
      <w:r w:rsidRPr="00E33A82">
        <w:t>Class 4A 1201—</w:t>
      </w:r>
    </w:p>
    <w:p w14:paraId="4AD561A4" w14:textId="77777777" w:rsidR="00E33A82" w:rsidRPr="00A047D3" w:rsidRDefault="00E33A82" w:rsidP="00E33A82">
      <w:pPr>
        <w:pStyle w:val="ListParagraph"/>
        <w:numPr>
          <w:ilvl w:val="1"/>
          <w:numId w:val="1"/>
        </w:numPr>
        <w:autoSpaceDE w:val="0"/>
        <w:autoSpaceDN w:val="0"/>
        <w:adjustRightInd w:val="0"/>
      </w:pPr>
      <w:r w:rsidRPr="00E33A82">
        <w:sym w:font="Times New Roman" w:char="F020"/>
      </w:r>
      <w:r w:rsidRPr="00E33A82">
        <w:t>Class 5A</w:t>
      </w:r>
      <w:r w:rsidRPr="00A047D3">
        <w:t xml:space="preserve"> </w:t>
      </w:r>
    </w:p>
    <w:p w14:paraId="770FAD43" w14:textId="77777777" w:rsidR="00E33A82" w:rsidRPr="00E33A82" w:rsidRDefault="00E33A82" w:rsidP="00E33A82">
      <w:pPr>
        <w:pStyle w:val="ListParagraph"/>
        <w:numPr>
          <w:ilvl w:val="0"/>
          <w:numId w:val="1"/>
        </w:numPr>
        <w:autoSpaceDE w:val="0"/>
        <w:autoSpaceDN w:val="0"/>
        <w:adjustRightInd w:val="0"/>
      </w:pPr>
      <w:r w:rsidRPr="00A047D3">
        <w:rPr>
          <w:bCs/>
          <w:highlight w:val="green"/>
        </w:rPr>
        <w:t xml:space="preserve">April 1 is the deadline to petition to be assigned to </w:t>
      </w:r>
      <w:r w:rsidRPr="00E33A82">
        <w:rPr>
          <w:bCs/>
          <w:strike/>
          <w:highlight w:val="green"/>
        </w:rPr>
        <w:t>a lower</w:t>
      </w:r>
      <w:r w:rsidRPr="00A047D3">
        <w:rPr>
          <w:bCs/>
          <w:highlight w:val="green"/>
        </w:rPr>
        <w:t xml:space="preserve"> classification</w:t>
      </w:r>
      <w:r>
        <w:rPr>
          <w:bCs/>
        </w:rPr>
        <w:t xml:space="preserve">. Change to </w:t>
      </w:r>
      <w:r w:rsidRPr="00E33A82">
        <w:rPr>
          <w:bCs/>
          <w:highlight w:val="green"/>
        </w:rPr>
        <w:t>another</w:t>
      </w:r>
      <w:r>
        <w:rPr>
          <w:bCs/>
        </w:rPr>
        <w:t>.</w:t>
      </w:r>
    </w:p>
    <w:p w14:paraId="2F76D7A1" w14:textId="77777777" w:rsidR="00E33A82" w:rsidRPr="00E33A82" w:rsidRDefault="00E33A82" w:rsidP="00E33A82">
      <w:pPr>
        <w:pStyle w:val="ListParagraph"/>
        <w:numPr>
          <w:ilvl w:val="0"/>
          <w:numId w:val="1"/>
        </w:numPr>
        <w:autoSpaceDE w:val="0"/>
        <w:autoSpaceDN w:val="0"/>
        <w:adjustRightInd w:val="0"/>
      </w:pPr>
      <w:r w:rsidRPr="00E33A82">
        <w:rPr>
          <w:bCs/>
        </w:rPr>
        <w:t xml:space="preserve">DELETE - </w:t>
      </w:r>
      <w:r w:rsidRPr="00E33A82">
        <w:rPr>
          <w:b/>
          <w:highlight w:val="red"/>
        </w:rPr>
        <w:t>May 1st is the declaration deadline if you wish to march in a class above your assigned class.</w:t>
      </w:r>
    </w:p>
    <w:p w14:paraId="7D3B11BA" w14:textId="77777777" w:rsidR="00E33A82" w:rsidRPr="00E33A82" w:rsidRDefault="00E33A82" w:rsidP="00E33A82">
      <w:pPr>
        <w:rPr>
          <w:b/>
          <w:highlight w:val="red"/>
        </w:rPr>
      </w:pPr>
    </w:p>
    <w:p w14:paraId="5E240F65" w14:textId="77777777" w:rsidR="00A047D3" w:rsidRPr="00A047D3" w:rsidRDefault="00A047D3" w:rsidP="00A047D3">
      <w:pPr>
        <w:autoSpaceDE w:val="0"/>
        <w:autoSpaceDN w:val="0"/>
        <w:adjustRightInd w:val="0"/>
      </w:pPr>
    </w:p>
    <w:p w14:paraId="286F753A" w14:textId="77777777" w:rsidR="00A047D3" w:rsidRPr="00A047D3" w:rsidRDefault="00A047D3" w:rsidP="00A047D3">
      <w:pPr>
        <w:ind w:left="720" w:hanging="720"/>
        <w:rPr>
          <w:highlight w:val="red"/>
        </w:rPr>
      </w:pPr>
      <w:r w:rsidRPr="00A047D3">
        <w:t xml:space="preserve">5.05    </w:t>
      </w:r>
      <w:r w:rsidRPr="00A047D3">
        <w:tab/>
        <w:t xml:space="preserve">Bands and props should exit towards the front half of the end zone (defined as from the middle of the goal post to the near/home sideline) nearest the field /stadium exit. </w:t>
      </w:r>
      <w:r w:rsidRPr="00A047D3">
        <w:rPr>
          <w:highlight w:val="green"/>
        </w:rPr>
        <w:t xml:space="preserve">Bands and props may cross the front boundary once they have passed the 30 yard line closest to the </w:t>
      </w:r>
      <w:proofErr w:type="spellStart"/>
      <w:r w:rsidRPr="00A047D3">
        <w:rPr>
          <w:highlight w:val="green"/>
        </w:rPr>
        <w:t>exit</w:t>
      </w:r>
      <w:r w:rsidRPr="00A047D3">
        <w:rPr>
          <w:color w:val="00B050"/>
        </w:rPr>
        <w:t>.</w:t>
      </w:r>
      <w:r w:rsidRPr="00A047D3">
        <w:rPr>
          <w:highlight w:val="red"/>
        </w:rPr>
        <w:t>or</w:t>
      </w:r>
      <w:proofErr w:type="spellEnd"/>
      <w:r w:rsidRPr="00A047D3">
        <w:rPr>
          <w:highlight w:val="red"/>
        </w:rPr>
        <w:t xml:space="preserve"> across</w:t>
      </w:r>
    </w:p>
    <w:p w14:paraId="56F0FC40" w14:textId="77777777" w:rsidR="00A047D3" w:rsidRPr="00A047D3" w:rsidRDefault="00A047D3" w:rsidP="00A047D3">
      <w:pPr>
        <w:ind w:left="720"/>
      </w:pPr>
      <w:r w:rsidRPr="00A047D3">
        <w:rPr>
          <w:highlight w:val="red"/>
        </w:rPr>
        <w:t>the front boundary.</w:t>
      </w:r>
      <w:r w:rsidRPr="00A047D3">
        <w:t xml:space="preserve"> Entrance and/or exit procedures for any contest may change according to stadium design. These changes will be agreed upon by the Marching Chair prior to the contest and communicated to participating directors by the contest host. The backfield drum major podium may exit off the back provided the next </w:t>
      </w:r>
      <w:proofErr w:type="spellStart"/>
      <w:r w:rsidRPr="00A047D3">
        <w:t>bandʼs</w:t>
      </w:r>
      <w:proofErr w:type="spellEnd"/>
      <w:r w:rsidRPr="00A047D3">
        <w:t xml:space="preserve"> entrance is not impeded. Bands may not troop the stands when exiting.</w:t>
      </w:r>
    </w:p>
    <w:p w14:paraId="7609F658" w14:textId="77777777" w:rsidR="00BB0E30" w:rsidRDefault="00BB0E30" w:rsidP="00BB0E30">
      <w:pPr>
        <w:autoSpaceDE w:val="0"/>
        <w:autoSpaceDN w:val="0"/>
        <w:adjustRightInd w:val="0"/>
      </w:pPr>
    </w:p>
    <w:p w14:paraId="773C78AA" w14:textId="77777777" w:rsidR="00BB0E30" w:rsidRDefault="00BB0E30" w:rsidP="00BB0E30">
      <w:pPr>
        <w:pStyle w:val="Heading3"/>
        <w:ind w:left="0"/>
      </w:pPr>
      <w:r w:rsidRPr="00514218">
        <w:t xml:space="preserve">Discussion: </w:t>
      </w:r>
    </w:p>
    <w:p w14:paraId="65EE04C5" w14:textId="77777777" w:rsidR="00AE66C1" w:rsidRDefault="00AE66C1" w:rsidP="00AE66C1">
      <w:pPr>
        <w:pStyle w:val="ListParagraph"/>
        <w:numPr>
          <w:ilvl w:val="0"/>
          <w:numId w:val="1"/>
        </w:numPr>
        <w:ind w:left="0"/>
      </w:pPr>
      <w:r>
        <w:t>This is from T&amp;P judge concerns bands are not crossing at the 45 and impeding.</w:t>
      </w:r>
    </w:p>
    <w:p w14:paraId="7739F2DF" w14:textId="77777777" w:rsidR="00AE66C1" w:rsidRDefault="00AE66C1" w:rsidP="00AE66C1">
      <w:pPr>
        <w:pStyle w:val="ListParagraph"/>
        <w:numPr>
          <w:ilvl w:val="0"/>
          <w:numId w:val="1"/>
        </w:numPr>
        <w:ind w:left="0"/>
      </w:pPr>
      <w:r w:rsidRPr="00AE66C1">
        <w:t>Is usua</w:t>
      </w:r>
      <w:r>
        <w:t>l</w:t>
      </w:r>
      <w:r w:rsidRPr="00AE66C1">
        <w:t>ly</w:t>
      </w:r>
      <w:r>
        <w:t xml:space="preserve"> a problem early in season and they fix it.</w:t>
      </w:r>
    </w:p>
    <w:p w14:paraId="05275824" w14:textId="77777777" w:rsidR="00AE66C1" w:rsidRDefault="00AE66C1" w:rsidP="00AE66C1">
      <w:pPr>
        <w:pStyle w:val="ListParagraph"/>
        <w:numPr>
          <w:ilvl w:val="0"/>
          <w:numId w:val="1"/>
        </w:numPr>
        <w:ind w:left="0"/>
      </w:pPr>
      <w:r>
        <w:t>Used to say go off the end zone.</w:t>
      </w:r>
    </w:p>
    <w:p w14:paraId="516D0BC2" w14:textId="77777777" w:rsidR="00AE66C1" w:rsidRDefault="00AE66C1" w:rsidP="00AE66C1">
      <w:pPr>
        <w:pStyle w:val="ListParagraph"/>
        <w:ind w:left="0"/>
      </w:pPr>
    </w:p>
    <w:p w14:paraId="5F68F188" w14:textId="77777777" w:rsidR="00BB0E30" w:rsidRPr="00AE66C1" w:rsidRDefault="00BB0E30" w:rsidP="00AE66C1">
      <w:pPr>
        <w:pStyle w:val="ListParagraph"/>
        <w:ind w:left="0"/>
        <w:rPr>
          <w:b/>
        </w:rPr>
      </w:pPr>
      <w:r w:rsidRPr="00AE66C1">
        <w:rPr>
          <w:b/>
        </w:rPr>
        <w:t>Section</w:t>
      </w:r>
      <w:r w:rsidR="00AE66C1" w:rsidRPr="00AE66C1">
        <w:rPr>
          <w:b/>
        </w:rPr>
        <w:t xml:space="preserve"> 5.5</w:t>
      </w:r>
      <w:r w:rsidRPr="00AE66C1">
        <w:rPr>
          <w:b/>
        </w:rPr>
        <w:t xml:space="preserve"> Change – APPROVED</w:t>
      </w:r>
    </w:p>
    <w:p w14:paraId="5806E95D" w14:textId="77777777" w:rsidR="00676E89" w:rsidRDefault="00676E89" w:rsidP="00676E89">
      <w:pPr>
        <w:autoSpaceDE w:val="0"/>
        <w:autoSpaceDN w:val="0"/>
        <w:adjustRightInd w:val="0"/>
      </w:pPr>
      <w:r>
        <w:lastRenderedPageBreak/>
        <w:t>______________________________________________________________________________________________</w:t>
      </w:r>
    </w:p>
    <w:p w14:paraId="1C337166" w14:textId="77777777" w:rsidR="00676E89" w:rsidRPr="00A047D3" w:rsidRDefault="00676E89" w:rsidP="00676E89">
      <w:pPr>
        <w:autoSpaceDE w:val="0"/>
        <w:autoSpaceDN w:val="0"/>
        <w:adjustRightInd w:val="0"/>
      </w:pPr>
    </w:p>
    <w:p w14:paraId="7C921D02" w14:textId="77777777" w:rsidR="00A047D3" w:rsidRPr="00A047D3" w:rsidRDefault="00A047D3" w:rsidP="00A047D3">
      <w:pPr>
        <w:autoSpaceDE w:val="0"/>
        <w:autoSpaceDN w:val="0"/>
        <w:adjustRightInd w:val="0"/>
        <w:ind w:left="720" w:hanging="720"/>
        <w:jc w:val="both"/>
        <w:rPr>
          <w:b/>
        </w:rPr>
      </w:pPr>
      <w:r w:rsidRPr="00A047D3">
        <w:t xml:space="preserve">6.01 </w:t>
      </w:r>
      <w:r w:rsidRPr="00A047D3">
        <w:tab/>
      </w:r>
      <w:r w:rsidRPr="00A047D3">
        <w:rPr>
          <w:b/>
        </w:rPr>
        <w:t>All music from traditional wind, percussion, string</w:t>
      </w:r>
      <w:r w:rsidRPr="00A047D3">
        <w:rPr>
          <w:b/>
          <w:highlight w:val="red"/>
        </w:rPr>
        <w:t>, vocal</w:t>
      </w:r>
      <w:r w:rsidRPr="00A047D3">
        <w:rPr>
          <w:b/>
        </w:rPr>
        <w:t xml:space="preserve"> or electronic instruments must be performed by a student(s) live and in real time with the student(s) present and performing at the time of the performance. Other Music must either be performed “live and in real time” or prerecorded or sequenced for playback on a “one stroke, one note” basis (see definition 3.07). Tempo-Specific samples and </w:t>
      </w:r>
      <w:r w:rsidRPr="00A047D3">
        <w:rPr>
          <w:b/>
          <w:highlight w:val="green"/>
        </w:rPr>
        <w:t>instrumental</w:t>
      </w:r>
      <w:r w:rsidRPr="00A047D3">
        <w:rPr>
          <w:b/>
        </w:rPr>
        <w:t xml:space="preserve"> musical loops are not permitted during the Performance.</w:t>
      </w:r>
      <w:r w:rsidRPr="00A047D3">
        <w:t xml:space="preserve"> </w:t>
      </w:r>
    </w:p>
    <w:p w14:paraId="0C6FD675" w14:textId="77777777" w:rsidR="00A047D3" w:rsidRPr="00A047D3" w:rsidRDefault="00A047D3" w:rsidP="00A047D3">
      <w:pPr>
        <w:autoSpaceDE w:val="0"/>
        <w:autoSpaceDN w:val="0"/>
        <w:adjustRightInd w:val="0"/>
        <w:ind w:left="1050"/>
        <w:jc w:val="both"/>
        <w:rPr>
          <w:b/>
        </w:rPr>
      </w:pPr>
    </w:p>
    <w:p w14:paraId="3982FC61" w14:textId="77777777" w:rsidR="00A047D3" w:rsidRPr="00A047D3" w:rsidRDefault="00A047D3" w:rsidP="00A047D3">
      <w:pPr>
        <w:autoSpaceDE w:val="0"/>
        <w:autoSpaceDN w:val="0"/>
        <w:adjustRightInd w:val="0"/>
        <w:ind w:firstLine="720"/>
        <w:jc w:val="both"/>
        <w:rPr>
          <w:b/>
        </w:rPr>
      </w:pPr>
      <w:r w:rsidRPr="00A047D3">
        <w:rPr>
          <w:b/>
        </w:rPr>
        <w:t xml:space="preserve">Use of Sampled Human Voices </w:t>
      </w:r>
    </w:p>
    <w:p w14:paraId="7118DFB7" w14:textId="77777777" w:rsidR="00A047D3" w:rsidRPr="00A047D3" w:rsidRDefault="00A047D3" w:rsidP="00A047D3">
      <w:pPr>
        <w:autoSpaceDE w:val="0"/>
        <w:autoSpaceDN w:val="0"/>
        <w:adjustRightInd w:val="0"/>
        <w:ind w:left="1440"/>
        <w:jc w:val="both"/>
        <w:rPr>
          <w:b/>
        </w:rPr>
      </w:pPr>
      <w:r w:rsidRPr="00A047D3">
        <w:rPr>
          <w:b/>
        </w:rPr>
        <w:t xml:space="preserve">• Sounds of human voices </w:t>
      </w:r>
      <w:r w:rsidRPr="00A047D3">
        <w:rPr>
          <w:b/>
          <w:highlight w:val="green"/>
        </w:rPr>
        <w:t>(sung, chanted or spoken)</w:t>
      </w:r>
      <w:r w:rsidRPr="00A047D3">
        <w:rPr>
          <w:b/>
        </w:rPr>
        <w:t xml:space="preserve"> may now be performed electronically </w:t>
      </w:r>
      <w:r w:rsidRPr="00A047D3">
        <w:rPr>
          <w:b/>
          <w:highlight w:val="green"/>
        </w:rPr>
        <w:t>with a single trigger or stroke.</w:t>
      </w:r>
      <w:r w:rsidRPr="00A047D3">
        <w:rPr>
          <w:b/>
        </w:rPr>
        <w:t xml:space="preserve"> </w:t>
      </w:r>
      <w:r w:rsidRPr="00A047D3">
        <w:rPr>
          <w:b/>
          <w:highlight w:val="red"/>
        </w:rPr>
        <w:t xml:space="preserve">“live and in real time,” as with wind and percussion instruments per “one stroke, one note” basis (see definition 3.07). </w:t>
      </w:r>
      <w:r w:rsidRPr="00A047D3">
        <w:rPr>
          <w:b/>
          <w:color w:val="000000"/>
          <w:highlight w:val="red"/>
          <w:shd w:val="clear" w:color="auto" w:fill="FFFFFF"/>
        </w:rPr>
        <w:t>Lyrics within a vocal melody that are sung may be triggered on a per word basis. Vocal melody on a syllable (for example la, ah, etc.) must be performed on a “one stroke, one note” basis. Spoken word phrases (narration) may be performed with a single trigger. If a pre-recorded vocal melody is in a foreign language the validation of the use must be approved by the Chairman prior to being used in any CBA sanctioned event.</w:t>
      </w:r>
    </w:p>
    <w:p w14:paraId="624B5E73" w14:textId="77777777" w:rsidR="00A047D3" w:rsidRPr="00A047D3" w:rsidRDefault="00A047D3" w:rsidP="00A047D3">
      <w:pPr>
        <w:autoSpaceDE w:val="0"/>
        <w:autoSpaceDN w:val="0"/>
        <w:adjustRightInd w:val="0"/>
        <w:ind w:left="720"/>
      </w:pPr>
    </w:p>
    <w:p w14:paraId="00733C12" w14:textId="77777777" w:rsidR="00A047D3" w:rsidRPr="00A047D3" w:rsidRDefault="00A047D3" w:rsidP="00A047D3">
      <w:pPr>
        <w:autoSpaceDE w:val="0"/>
        <w:autoSpaceDN w:val="0"/>
        <w:adjustRightInd w:val="0"/>
        <w:ind w:left="720"/>
      </w:pPr>
      <w:r w:rsidRPr="00A047D3">
        <w:t>PENALTY: .5 per infraction</w:t>
      </w:r>
      <w:r w:rsidRPr="00A047D3">
        <w:rPr>
          <w:b/>
        </w:rPr>
        <w:t xml:space="preserve"> </w:t>
      </w:r>
      <w:r w:rsidRPr="00A047D3">
        <w:t>or at the</w:t>
      </w:r>
      <w:r w:rsidRPr="00A047D3">
        <w:rPr>
          <w:b/>
        </w:rPr>
        <w:t xml:space="preserve"> </w:t>
      </w:r>
      <w:r w:rsidRPr="00A047D3">
        <w:t>discretion of the chief judge, up to and including disqualification.</w:t>
      </w:r>
    </w:p>
    <w:p w14:paraId="5FD42D4B" w14:textId="77777777" w:rsidR="00A047D3" w:rsidRPr="00A047D3" w:rsidRDefault="00A047D3" w:rsidP="00A047D3">
      <w:pPr>
        <w:autoSpaceDE w:val="0"/>
        <w:autoSpaceDN w:val="0"/>
        <w:adjustRightInd w:val="0"/>
      </w:pPr>
    </w:p>
    <w:p w14:paraId="69DA7D45" w14:textId="77777777" w:rsidR="00A047D3" w:rsidRPr="00A047D3" w:rsidRDefault="00A047D3" w:rsidP="00A047D3">
      <w:pPr>
        <w:autoSpaceDE w:val="0"/>
        <w:autoSpaceDN w:val="0"/>
        <w:adjustRightInd w:val="0"/>
        <w:ind w:left="720"/>
        <w:jc w:val="both"/>
      </w:pPr>
      <w:r w:rsidRPr="00A047D3">
        <w:t xml:space="preserve">Narration or sound effects may be prerecorded and used without penalty. Any prerecorded sounds </w:t>
      </w:r>
      <w:r w:rsidRPr="00A047D3">
        <w:rPr>
          <w:highlight w:val="green"/>
        </w:rPr>
        <w:t>or narration</w:t>
      </w:r>
      <w:r w:rsidRPr="00A047D3">
        <w:t xml:space="preserve"> used that are copyrighted must have permission obtained for their use, similar to copyright considerations for music. Evidence of such authority must be included on the CBA Electronics Acknowledgement portion of the State Entry form required for your participation. (See also Section 7 below.)</w:t>
      </w:r>
    </w:p>
    <w:p w14:paraId="7E04C25D" w14:textId="77777777" w:rsidR="00A047D3" w:rsidRPr="00A047D3" w:rsidRDefault="00A047D3" w:rsidP="00A047D3">
      <w:pPr>
        <w:autoSpaceDE w:val="0"/>
        <w:autoSpaceDN w:val="0"/>
        <w:adjustRightInd w:val="0"/>
        <w:ind w:left="720"/>
      </w:pPr>
    </w:p>
    <w:p w14:paraId="17A1651F" w14:textId="77777777" w:rsidR="00A047D3" w:rsidRPr="00A047D3" w:rsidRDefault="00A047D3" w:rsidP="00A047D3">
      <w:pPr>
        <w:autoSpaceDE w:val="0"/>
        <w:autoSpaceDN w:val="0"/>
        <w:adjustRightInd w:val="0"/>
        <w:ind w:firstLine="720"/>
      </w:pPr>
      <w:r w:rsidRPr="00A047D3">
        <w:t>PENALTY: for copyright infringement – up to and including disqualification.</w:t>
      </w:r>
    </w:p>
    <w:p w14:paraId="25B10924" w14:textId="77777777" w:rsidR="00A047D3" w:rsidRPr="00A047D3" w:rsidRDefault="00A047D3" w:rsidP="00A047D3">
      <w:pPr>
        <w:autoSpaceDE w:val="0"/>
        <w:autoSpaceDN w:val="0"/>
        <w:adjustRightInd w:val="0"/>
      </w:pPr>
    </w:p>
    <w:p w14:paraId="13B86A5F" w14:textId="77777777" w:rsidR="00A047D3" w:rsidRPr="00A047D3" w:rsidRDefault="00A047D3" w:rsidP="00A047D3">
      <w:pPr>
        <w:autoSpaceDE w:val="0"/>
        <w:autoSpaceDN w:val="0"/>
        <w:adjustRightInd w:val="0"/>
        <w:ind w:left="720"/>
      </w:pPr>
      <w:r w:rsidRPr="00A047D3">
        <w:t>Useful notes: For performance purposes, the definition of music shall be the organization of sound through time. Everything else, then, is a sound effect, be it spoken text, the sound of twisting metal, falling rain, or the crumpling of cellophane</w:t>
      </w:r>
      <w:r w:rsidRPr="00A047D3">
        <w:rPr>
          <w:b/>
        </w:rPr>
        <w:t xml:space="preserve">, </w:t>
      </w:r>
      <w:r w:rsidRPr="00A047D3">
        <w:t>for example. If what you want to play electronically has elements of melody, harmony, or rhythm, it must be performed live. It may not be prerecorded or sequenced for playback during the Performance, even if the initiation of the recording playback or triggering of the sequence is done by a student at the time of the Performance. A student may play synthesized sounds live and in real time or initiate the playback or trigger the sequence of any non-music sound as part, or all, of a show or show segment.</w:t>
      </w:r>
    </w:p>
    <w:p w14:paraId="24D56C25" w14:textId="77777777" w:rsidR="00BB0E30" w:rsidRDefault="00BB0E30" w:rsidP="00BB0E30">
      <w:pPr>
        <w:autoSpaceDE w:val="0"/>
        <w:autoSpaceDN w:val="0"/>
        <w:adjustRightInd w:val="0"/>
      </w:pPr>
    </w:p>
    <w:p w14:paraId="2AA292AC" w14:textId="77777777" w:rsidR="00BB0E30" w:rsidRDefault="00BB0E30" w:rsidP="00BB0E30">
      <w:pPr>
        <w:pStyle w:val="Heading3"/>
        <w:ind w:left="0"/>
      </w:pPr>
      <w:r w:rsidRPr="00514218">
        <w:t xml:space="preserve">Discussion: </w:t>
      </w:r>
    </w:p>
    <w:p w14:paraId="39E1920C" w14:textId="77777777" w:rsidR="00BB0E30" w:rsidRDefault="0083422F" w:rsidP="00BB0E30">
      <w:pPr>
        <w:pStyle w:val="ListParagraph"/>
        <w:numPr>
          <w:ilvl w:val="0"/>
          <w:numId w:val="1"/>
        </w:numPr>
        <w:ind w:left="0"/>
      </w:pPr>
      <w:r>
        <w:t>Shows created with patches that violate this rule are not enforced by BOA either</w:t>
      </w:r>
      <w:r w:rsidR="00AE66C1">
        <w:t>.</w:t>
      </w:r>
    </w:p>
    <w:p w14:paraId="1DACADBA" w14:textId="77777777" w:rsidR="00AE66C1" w:rsidRDefault="0083422F" w:rsidP="00BB0E30">
      <w:pPr>
        <w:pStyle w:val="ListParagraph"/>
        <w:numPr>
          <w:ilvl w:val="0"/>
          <w:numId w:val="1"/>
        </w:numPr>
        <w:ind w:left="0"/>
      </w:pPr>
      <w:r>
        <w:t>Any instrument needs to perform the real tone, but vocal is challenging with artist intent (like this year with “Hello darkness my old friend”)</w:t>
      </w:r>
      <w:r w:rsidR="00AE66C1">
        <w:t>.</w:t>
      </w:r>
    </w:p>
    <w:p w14:paraId="04918A79" w14:textId="77777777" w:rsidR="0083422F" w:rsidRDefault="0083422F" w:rsidP="00BB0E30">
      <w:pPr>
        <w:pStyle w:val="ListParagraph"/>
        <w:numPr>
          <w:ilvl w:val="0"/>
          <w:numId w:val="1"/>
        </w:numPr>
        <w:ind w:left="0"/>
      </w:pPr>
      <w:r>
        <w:t>Becoming not enforceable.</w:t>
      </w:r>
    </w:p>
    <w:p w14:paraId="5E79E586" w14:textId="77777777" w:rsidR="00AE66C1" w:rsidRDefault="00AE66C1" w:rsidP="00AE66C1">
      <w:pPr>
        <w:pStyle w:val="ListParagraph"/>
        <w:ind w:left="0"/>
      </w:pPr>
    </w:p>
    <w:p w14:paraId="05672DE9" w14:textId="77777777" w:rsidR="00BB0E30" w:rsidRPr="00AE66C1" w:rsidRDefault="00AE66C1" w:rsidP="00AE66C1">
      <w:pPr>
        <w:pStyle w:val="ListParagraph"/>
        <w:ind w:left="0"/>
        <w:rPr>
          <w:b/>
        </w:rPr>
      </w:pPr>
      <w:r w:rsidRPr="00AE66C1">
        <w:rPr>
          <w:b/>
        </w:rPr>
        <w:t>6.01</w:t>
      </w:r>
      <w:r w:rsidR="00BB0E30" w:rsidRPr="00AE66C1">
        <w:rPr>
          <w:b/>
        </w:rPr>
        <w:t xml:space="preserve"> Change – APPROVED</w:t>
      </w:r>
    </w:p>
    <w:p w14:paraId="6258EA28" w14:textId="77777777" w:rsidR="00676E89" w:rsidRDefault="00676E89" w:rsidP="00676E89">
      <w:pPr>
        <w:autoSpaceDE w:val="0"/>
        <w:autoSpaceDN w:val="0"/>
        <w:adjustRightInd w:val="0"/>
      </w:pPr>
      <w:r>
        <w:t>______________________________________________________________________________________________</w:t>
      </w:r>
    </w:p>
    <w:p w14:paraId="081BE850" w14:textId="77777777" w:rsidR="00676E89" w:rsidRPr="00A047D3" w:rsidRDefault="00676E89" w:rsidP="00676E89">
      <w:pPr>
        <w:autoSpaceDE w:val="0"/>
        <w:autoSpaceDN w:val="0"/>
        <w:adjustRightInd w:val="0"/>
      </w:pPr>
    </w:p>
    <w:p w14:paraId="31ABE821" w14:textId="77777777" w:rsidR="00A047D3" w:rsidRPr="00A047D3" w:rsidRDefault="00A047D3" w:rsidP="00A047D3">
      <w:pPr>
        <w:autoSpaceDE w:val="0"/>
        <w:autoSpaceDN w:val="0"/>
        <w:adjustRightInd w:val="0"/>
        <w:rPr>
          <w:b/>
          <w:bCs/>
        </w:rPr>
      </w:pPr>
      <w:r w:rsidRPr="00A047D3">
        <w:rPr>
          <w:b/>
          <w:bCs/>
        </w:rPr>
        <w:t>Section 7: Copyright Requirements for Music, Visual Images, Props, or Equipment, Etc.</w:t>
      </w:r>
    </w:p>
    <w:p w14:paraId="2AF51421" w14:textId="77777777" w:rsidR="00A047D3" w:rsidRPr="00A047D3" w:rsidRDefault="00A047D3" w:rsidP="00A047D3">
      <w:pPr>
        <w:autoSpaceDE w:val="0"/>
        <w:autoSpaceDN w:val="0"/>
        <w:adjustRightInd w:val="0"/>
        <w:rPr>
          <w:b/>
          <w:bCs/>
        </w:rPr>
      </w:pPr>
    </w:p>
    <w:p w14:paraId="1711FD2C" w14:textId="77777777" w:rsidR="00A047D3" w:rsidRPr="00A047D3" w:rsidRDefault="00A047D3" w:rsidP="00A047D3">
      <w:pPr>
        <w:autoSpaceDE w:val="0"/>
        <w:autoSpaceDN w:val="0"/>
        <w:adjustRightInd w:val="0"/>
        <w:ind w:left="720" w:firstLine="60"/>
      </w:pPr>
      <w:r w:rsidRPr="00A047D3">
        <w:t xml:space="preserve">The Colorado Bandmasters Association requires all enrolled bands to comply with copyright laws in regards to Performance and/or arrangements of copyrighted music, visual images and other materials, as well as the use of </w:t>
      </w:r>
      <w:r w:rsidRPr="00A047D3">
        <w:lastRenderedPageBreak/>
        <w:t xml:space="preserve">copyrighted audio text, and the display of copyrighted words and images. </w:t>
      </w:r>
      <w:r w:rsidRPr="00A047D3">
        <w:rPr>
          <w:highlight w:val="green"/>
        </w:rPr>
        <w:t>This requirement also applies to all portions of the performance including pre-show or visual displays.</w:t>
      </w:r>
    </w:p>
    <w:p w14:paraId="282A49E4" w14:textId="77777777" w:rsidR="00BB0E30" w:rsidRDefault="00BB0E30" w:rsidP="00BB0E30">
      <w:pPr>
        <w:autoSpaceDE w:val="0"/>
        <w:autoSpaceDN w:val="0"/>
        <w:adjustRightInd w:val="0"/>
      </w:pPr>
    </w:p>
    <w:p w14:paraId="79617F8C" w14:textId="77777777" w:rsidR="00BB0E30" w:rsidRDefault="00BB0E30" w:rsidP="00BB0E30">
      <w:pPr>
        <w:pStyle w:val="Heading3"/>
        <w:ind w:left="0"/>
      </w:pPr>
      <w:r w:rsidRPr="00514218">
        <w:t xml:space="preserve">Discussion: </w:t>
      </w:r>
    </w:p>
    <w:p w14:paraId="2C672841" w14:textId="77777777" w:rsidR="00BB0E30" w:rsidRDefault="0083422F" w:rsidP="00BB0E30">
      <w:pPr>
        <w:pStyle w:val="ListParagraph"/>
        <w:numPr>
          <w:ilvl w:val="0"/>
          <w:numId w:val="1"/>
        </w:numPr>
        <w:ind w:left="0"/>
      </w:pPr>
      <w:r>
        <w:t>None</w:t>
      </w:r>
    </w:p>
    <w:p w14:paraId="0C800BF9" w14:textId="77777777" w:rsidR="0083422F" w:rsidRDefault="0083422F" w:rsidP="0083422F">
      <w:pPr>
        <w:pStyle w:val="ListParagraph"/>
        <w:ind w:left="0"/>
      </w:pPr>
    </w:p>
    <w:p w14:paraId="27581870" w14:textId="77777777" w:rsidR="00BB0E30" w:rsidRPr="0083422F" w:rsidRDefault="0083422F" w:rsidP="0083422F">
      <w:pPr>
        <w:pStyle w:val="ListParagraph"/>
        <w:ind w:left="0"/>
        <w:rPr>
          <w:b/>
        </w:rPr>
      </w:pPr>
      <w:r>
        <w:rPr>
          <w:b/>
        </w:rPr>
        <w:t>6.01</w:t>
      </w:r>
      <w:r w:rsidR="00BB0E30" w:rsidRPr="0083422F">
        <w:rPr>
          <w:b/>
        </w:rPr>
        <w:t xml:space="preserve"> Change – APPROVED</w:t>
      </w:r>
    </w:p>
    <w:p w14:paraId="79AE5760" w14:textId="77777777" w:rsidR="00BB0E30" w:rsidRDefault="00676E89" w:rsidP="00BB0E30">
      <w:pPr>
        <w:autoSpaceDE w:val="0"/>
        <w:autoSpaceDN w:val="0"/>
        <w:adjustRightInd w:val="0"/>
      </w:pPr>
      <w:r>
        <w:t>______________________________________________________________________________________________</w:t>
      </w:r>
    </w:p>
    <w:p w14:paraId="305B0426" w14:textId="77777777" w:rsidR="00BB0E30" w:rsidRPr="00A047D3" w:rsidRDefault="00BB0E30" w:rsidP="00BB0E30">
      <w:pPr>
        <w:autoSpaceDE w:val="0"/>
        <w:autoSpaceDN w:val="0"/>
        <w:adjustRightInd w:val="0"/>
      </w:pPr>
    </w:p>
    <w:p w14:paraId="2EBAEC77" w14:textId="77777777" w:rsidR="00A047D3" w:rsidRPr="00A047D3" w:rsidRDefault="00A047D3" w:rsidP="00A047D3">
      <w:pPr>
        <w:ind w:left="720" w:hanging="720"/>
      </w:pPr>
      <w:r w:rsidRPr="00A047D3">
        <w:t xml:space="preserve">8.05 </w:t>
      </w:r>
      <w:r w:rsidRPr="00A047D3">
        <w:tab/>
        <w:t xml:space="preserve">Props and Equipment: All props and equipment must be designed and be of a quantity so as they may be brought into the Performance Field from the band entrance gate. In order to minimize distraction from the preceding band’s Performance, props and equipment may not be preset anywhere in the Performance Field prior to the beginning of the band’s warm-up and set-up time. Following the end of the band’s Performance, all props and equipment must be in continuous movement until entirely removed from the stadium. </w:t>
      </w:r>
    </w:p>
    <w:p w14:paraId="540E4FB8" w14:textId="77777777" w:rsidR="00A047D3" w:rsidRPr="00A047D3" w:rsidRDefault="00A047D3" w:rsidP="00A047D3">
      <w:pPr>
        <w:ind w:left="720"/>
      </w:pPr>
      <w:r w:rsidRPr="00A047D3">
        <w:rPr>
          <w:highlight w:val="green"/>
        </w:rPr>
        <w:t xml:space="preserve">All wooden props must be protected with a heavy duty sustainable plastic product (PVC. Melamine, etc.) where said prop </w:t>
      </w:r>
      <w:proofErr w:type="gramStart"/>
      <w:r w:rsidRPr="00A047D3">
        <w:rPr>
          <w:highlight w:val="green"/>
        </w:rPr>
        <w:t>comes in contact with</w:t>
      </w:r>
      <w:proofErr w:type="gramEnd"/>
      <w:r w:rsidRPr="00A047D3">
        <w:rPr>
          <w:highlight w:val="green"/>
        </w:rPr>
        <w:t xml:space="preserve"> the field surface. Steel props with smooth edges are acceptable without the need for additional protection. All props must be maintained so they do not damage the field surface. Props that are moved or dragged should be lightweight in nature and not create marks or damage to the field surface.</w:t>
      </w:r>
    </w:p>
    <w:p w14:paraId="4415326A" w14:textId="77777777" w:rsidR="00A047D3" w:rsidRPr="00A047D3" w:rsidRDefault="00A047D3" w:rsidP="00A047D3">
      <w:pPr>
        <w:ind w:left="720"/>
      </w:pPr>
      <w:r w:rsidRPr="00A047D3">
        <w:rPr>
          <w:highlight w:val="red"/>
        </w:rPr>
        <w:t>Props must be maintained so they do not leave or imbed wooden slinters, pieces of metal, etc. on or into the Performance Field surface, track or any portion of the stadium surfaces. Props that are moved/dragged on the field surface must have plastic, PVC pipe, etc. used as the material that contacts the surface. No wooden or metal surfaces can be moved or dragged on the field surface. Props that are moved/dragged must be lightweight in nature and not create marks or damage to the field surface.</w:t>
      </w:r>
    </w:p>
    <w:p w14:paraId="7C3BEDE9" w14:textId="77777777" w:rsidR="00BB0E30" w:rsidRDefault="00BB0E30" w:rsidP="00BB0E30">
      <w:pPr>
        <w:autoSpaceDE w:val="0"/>
        <w:autoSpaceDN w:val="0"/>
        <w:adjustRightInd w:val="0"/>
      </w:pPr>
    </w:p>
    <w:p w14:paraId="222308F2" w14:textId="77777777" w:rsidR="0083422F" w:rsidRDefault="0083422F" w:rsidP="0083422F">
      <w:pPr>
        <w:pStyle w:val="Heading3"/>
        <w:ind w:left="0"/>
      </w:pPr>
      <w:r w:rsidRPr="00514218">
        <w:t xml:space="preserve">Discussion: </w:t>
      </w:r>
    </w:p>
    <w:p w14:paraId="351AE4C9" w14:textId="77777777" w:rsidR="0083422F" w:rsidRDefault="0083422F" w:rsidP="0083422F">
      <w:pPr>
        <w:pStyle w:val="ListParagraph"/>
        <w:numPr>
          <w:ilvl w:val="0"/>
          <w:numId w:val="1"/>
        </w:numPr>
        <w:ind w:left="0"/>
      </w:pPr>
      <w:r>
        <w:t>None</w:t>
      </w:r>
    </w:p>
    <w:p w14:paraId="63C7C7B0" w14:textId="77777777" w:rsidR="0083422F" w:rsidRDefault="0083422F" w:rsidP="0083422F">
      <w:pPr>
        <w:pStyle w:val="ListParagraph"/>
        <w:ind w:left="0"/>
      </w:pPr>
    </w:p>
    <w:p w14:paraId="02448E85" w14:textId="77777777" w:rsidR="0083422F" w:rsidRPr="0083422F" w:rsidRDefault="00676E89" w:rsidP="0083422F">
      <w:pPr>
        <w:pStyle w:val="ListParagraph"/>
        <w:ind w:left="0"/>
        <w:rPr>
          <w:b/>
        </w:rPr>
      </w:pPr>
      <w:r>
        <w:rPr>
          <w:b/>
        </w:rPr>
        <w:t>8</w:t>
      </w:r>
      <w:r w:rsidR="0083422F">
        <w:rPr>
          <w:b/>
        </w:rPr>
        <w:t>.0</w:t>
      </w:r>
      <w:r>
        <w:rPr>
          <w:b/>
        </w:rPr>
        <w:t>5</w:t>
      </w:r>
      <w:r w:rsidR="0083422F" w:rsidRPr="0083422F">
        <w:rPr>
          <w:b/>
        </w:rPr>
        <w:t xml:space="preserve"> Change – APPROVED</w:t>
      </w:r>
    </w:p>
    <w:p w14:paraId="1B1C4728" w14:textId="77777777" w:rsidR="0083422F" w:rsidRDefault="0083422F" w:rsidP="0083422F">
      <w:pPr>
        <w:autoSpaceDE w:val="0"/>
        <w:autoSpaceDN w:val="0"/>
        <w:adjustRightInd w:val="0"/>
      </w:pPr>
    </w:p>
    <w:p w14:paraId="26E27DE9" w14:textId="77777777" w:rsidR="00676E89" w:rsidRDefault="00676E89" w:rsidP="00676E89">
      <w:pPr>
        <w:autoSpaceDE w:val="0"/>
        <w:autoSpaceDN w:val="0"/>
        <w:adjustRightInd w:val="0"/>
      </w:pPr>
      <w:r>
        <w:t>______________________________________________________________________________________________</w:t>
      </w:r>
    </w:p>
    <w:p w14:paraId="5A051CD9" w14:textId="77777777" w:rsidR="00676E89" w:rsidRPr="00A047D3" w:rsidRDefault="00676E89" w:rsidP="00676E89">
      <w:pPr>
        <w:autoSpaceDE w:val="0"/>
        <w:autoSpaceDN w:val="0"/>
        <w:adjustRightInd w:val="0"/>
      </w:pPr>
    </w:p>
    <w:p w14:paraId="11309C6F" w14:textId="77777777" w:rsidR="00A047D3" w:rsidRDefault="00A047D3" w:rsidP="00A047D3">
      <w:pPr>
        <w:rPr>
          <w:b/>
        </w:rPr>
      </w:pPr>
      <w:r w:rsidRPr="00676E89">
        <w:rPr>
          <w:b/>
          <w:sz w:val="24"/>
          <w:szCs w:val="24"/>
        </w:rPr>
        <w:t>Questions</w:t>
      </w:r>
      <w:r w:rsidRPr="00676E89">
        <w:rPr>
          <w:b/>
        </w:rPr>
        <w:t>.</w:t>
      </w:r>
    </w:p>
    <w:p w14:paraId="10EDFB82" w14:textId="77777777" w:rsidR="00676E89" w:rsidRDefault="00676E89" w:rsidP="00A047D3">
      <w:pPr>
        <w:rPr>
          <w:b/>
        </w:rPr>
      </w:pPr>
    </w:p>
    <w:p w14:paraId="14D67203" w14:textId="77777777" w:rsidR="00676E89" w:rsidRDefault="00676E89" w:rsidP="00A047D3">
      <w:pPr>
        <w:rPr>
          <w:b/>
        </w:rPr>
      </w:pPr>
      <w:r>
        <w:rPr>
          <w:b/>
        </w:rPr>
        <w:t>Questions came from T&amp;P.</w:t>
      </w:r>
    </w:p>
    <w:p w14:paraId="01E09105" w14:textId="77777777" w:rsidR="00676E89" w:rsidRPr="00676E89" w:rsidRDefault="00676E89" w:rsidP="00A047D3">
      <w:pPr>
        <w:rPr>
          <w:b/>
        </w:rPr>
      </w:pPr>
    </w:p>
    <w:p w14:paraId="1F281B93" w14:textId="77777777" w:rsidR="00A047D3" w:rsidRPr="00A047D3" w:rsidRDefault="00A047D3" w:rsidP="00A047D3">
      <w:pPr>
        <w:pStyle w:val="ListParagraph"/>
        <w:numPr>
          <w:ilvl w:val="0"/>
          <w:numId w:val="12"/>
        </w:numPr>
        <w:spacing w:after="200" w:line="240" w:lineRule="auto"/>
      </w:pPr>
      <w:r w:rsidRPr="00A047D3">
        <w:t>Are back field yard line markers necessary?</w:t>
      </w:r>
      <w:r w:rsidR="00676E89">
        <w:t xml:space="preserve">  </w:t>
      </w:r>
      <w:r w:rsidR="00676E89" w:rsidRPr="0083422F">
        <w:rPr>
          <w:b/>
        </w:rPr>
        <w:t xml:space="preserve">– </w:t>
      </w:r>
      <w:r w:rsidR="00676E89" w:rsidRPr="00676E89">
        <w:rPr>
          <w:b/>
        </w:rPr>
        <w:t>Yes mirrored Front</w:t>
      </w:r>
    </w:p>
    <w:p w14:paraId="60B69711" w14:textId="77777777" w:rsidR="00A047D3" w:rsidRPr="00A047D3" w:rsidRDefault="00A047D3" w:rsidP="00A047D3">
      <w:pPr>
        <w:pStyle w:val="ListParagraph"/>
        <w:numPr>
          <w:ilvl w:val="0"/>
          <w:numId w:val="12"/>
        </w:numPr>
        <w:spacing w:after="200" w:line="240" w:lineRule="auto"/>
      </w:pPr>
      <w:r w:rsidRPr="00A047D3">
        <w:t xml:space="preserve">If the stadium provides working electricity is there a need for the host stadium to provide a backup genset as well? Currently if the provided field power fails, bands are responsible for having their own backup plan, thus the increased use of bands currently using their own genset anyway. </w:t>
      </w:r>
      <w:r w:rsidRPr="00A047D3">
        <w:rPr>
          <w:color w:val="FF0000"/>
        </w:rPr>
        <w:t>Rule</w:t>
      </w:r>
      <w:r w:rsidRPr="00A047D3">
        <w:t xml:space="preserve"> </w:t>
      </w:r>
      <w:r w:rsidRPr="00A047D3">
        <w:rPr>
          <w:color w:val="FF0000"/>
        </w:rPr>
        <w:t>7.03</w:t>
      </w:r>
      <w:r w:rsidR="00676E89">
        <w:rPr>
          <w:color w:val="FF0000"/>
        </w:rPr>
        <w:t xml:space="preserve"> </w:t>
      </w:r>
      <w:r w:rsidR="00676E89" w:rsidRPr="0083422F">
        <w:rPr>
          <w:b/>
        </w:rPr>
        <w:t xml:space="preserve"> –</w:t>
      </w:r>
      <w:r w:rsidR="00676E89">
        <w:rPr>
          <w:b/>
        </w:rPr>
        <w:t xml:space="preserve"> Yes</w:t>
      </w:r>
    </w:p>
    <w:p w14:paraId="57CE4EA7" w14:textId="77777777" w:rsidR="00A047D3" w:rsidRPr="00A047D3" w:rsidRDefault="00A047D3" w:rsidP="00A047D3">
      <w:pPr>
        <w:pStyle w:val="ListParagraph"/>
        <w:numPr>
          <w:ilvl w:val="0"/>
          <w:numId w:val="12"/>
        </w:numPr>
        <w:spacing w:after="200" w:line="240" w:lineRule="auto"/>
      </w:pPr>
      <w:r w:rsidRPr="00A047D3">
        <w:t>Is a DM use of a mask considered a prop? If DM is masked throughout the entire performance then it’s just costume. If they un-mask or mask during the show is that a prop?</w:t>
      </w:r>
      <w:r w:rsidR="00676E89">
        <w:t xml:space="preserve"> </w:t>
      </w:r>
      <w:r w:rsidR="00676E89" w:rsidRPr="0083422F">
        <w:rPr>
          <w:b/>
        </w:rPr>
        <w:t>–</w:t>
      </w:r>
      <w:r w:rsidR="00676E89">
        <w:rPr>
          <w:b/>
        </w:rPr>
        <w:t xml:space="preserve"> No</w:t>
      </w:r>
    </w:p>
    <w:p w14:paraId="20AC3097" w14:textId="77777777" w:rsidR="00A047D3" w:rsidRPr="00A047D3" w:rsidRDefault="00A047D3" w:rsidP="00676E89">
      <w:pPr>
        <w:spacing w:after="200" w:line="240" w:lineRule="auto"/>
        <w:ind w:left="360"/>
      </w:pPr>
      <w:r w:rsidRPr="00A047D3">
        <w:t>Additionally.</w:t>
      </w:r>
    </w:p>
    <w:p w14:paraId="08D0D51E" w14:textId="77777777" w:rsidR="00A047D3" w:rsidRPr="00A047D3" w:rsidRDefault="00A047D3" w:rsidP="00A047D3">
      <w:pPr>
        <w:pStyle w:val="ListParagraph"/>
        <w:numPr>
          <w:ilvl w:val="0"/>
          <w:numId w:val="12"/>
        </w:numPr>
        <w:spacing w:after="200" w:line="240" w:lineRule="auto"/>
      </w:pPr>
      <w:r w:rsidRPr="00A047D3">
        <w:t>Ken and I will be putting together a standardized stadium set up sheet for all those who host a sanctioned CBA event.</w:t>
      </w:r>
    </w:p>
    <w:p w14:paraId="4E8CA595" w14:textId="77777777" w:rsidR="00A047D3" w:rsidRPr="00A047D3" w:rsidRDefault="00A047D3" w:rsidP="00A047D3"/>
    <w:p w14:paraId="04B91C20" w14:textId="77777777" w:rsidR="001D0A83" w:rsidRDefault="001D0A83" w:rsidP="007D45A5">
      <w:pPr>
        <w:pStyle w:val="Heading1"/>
      </w:pPr>
      <w:r>
        <w:lastRenderedPageBreak/>
        <w:t>Other proposals/discussion items:</w:t>
      </w:r>
    </w:p>
    <w:p w14:paraId="4C78A6AE" w14:textId="77777777" w:rsidR="00F45E58" w:rsidRDefault="0011429E" w:rsidP="00F3519A">
      <w:pPr>
        <w:pStyle w:val="ListParagraph"/>
        <w:numPr>
          <w:ilvl w:val="0"/>
          <w:numId w:val="6"/>
        </w:numPr>
      </w:pPr>
      <w:r>
        <w:t xml:space="preserve">Chair </w:t>
      </w:r>
      <w:r w:rsidR="00F45E58">
        <w:t>stated that a C</w:t>
      </w:r>
      <w:r w:rsidR="00F3519A">
        <w:t>B</w:t>
      </w:r>
      <w:r w:rsidR="00F45E58">
        <w:t xml:space="preserve">A </w:t>
      </w:r>
      <w:r w:rsidR="00F3519A">
        <w:t xml:space="preserve">marching co-sponsors concert band and marching sessions at </w:t>
      </w:r>
      <w:r w:rsidR="009E4C35">
        <w:t>c</w:t>
      </w:r>
      <w:r w:rsidR="00F3519A">
        <w:t>onvention so encourage directors to attend (both are financially supporting)</w:t>
      </w:r>
    </w:p>
    <w:p w14:paraId="4B9F3DBF" w14:textId="77777777" w:rsidR="00972731" w:rsidRDefault="00972731" w:rsidP="001D0A83">
      <w:pPr>
        <w:pStyle w:val="ListParagraph"/>
        <w:numPr>
          <w:ilvl w:val="0"/>
          <w:numId w:val="6"/>
        </w:numPr>
      </w:pPr>
      <w:r>
        <w:t xml:space="preserve">We </w:t>
      </w:r>
      <w:r w:rsidR="009E4C35">
        <w:t xml:space="preserve">asked </w:t>
      </w:r>
      <w:proofErr w:type="spellStart"/>
      <w:r w:rsidR="00F3519A">
        <w:t>Shilo</w:t>
      </w:r>
      <w:proofErr w:type="spellEnd"/>
      <w:r w:rsidR="00F3519A">
        <w:t xml:space="preserve"> Stroman for a Small Band thought process on putting together/designing a show.  Will be at convention</w:t>
      </w:r>
    </w:p>
    <w:p w14:paraId="3710AEBD" w14:textId="77777777" w:rsidR="00E165DF" w:rsidRDefault="009E4C35" w:rsidP="001D0A83">
      <w:pPr>
        <w:pStyle w:val="ListParagraph"/>
        <w:numPr>
          <w:ilvl w:val="0"/>
          <w:numId w:val="6"/>
        </w:numPr>
      </w:pPr>
      <w:r>
        <w:t>T</w:t>
      </w:r>
      <w:r w:rsidR="00E165DF">
        <w:t>hanks to Dylan Ford for hosting today.</w:t>
      </w:r>
    </w:p>
    <w:p w14:paraId="160C6726" w14:textId="77777777" w:rsidR="001D0A83" w:rsidRDefault="007D45A5" w:rsidP="007D45A5">
      <w:pPr>
        <w:pStyle w:val="Heading1"/>
      </w:pPr>
      <w:r>
        <w:t xml:space="preserve">Meeting </w:t>
      </w:r>
      <w:r w:rsidR="00C07F20">
        <w:t>Adjourned</w:t>
      </w:r>
      <w:r w:rsidR="00654564">
        <w:t xml:space="preserve"> at 1:5</w:t>
      </w:r>
      <w:r>
        <w:t>0PM</w:t>
      </w:r>
    </w:p>
    <w:sectPr w:rsidR="001D0A83" w:rsidSect="00BA022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BAC90" w14:textId="77777777" w:rsidR="000F1312" w:rsidRDefault="000F1312" w:rsidP="00B53E1E">
      <w:pPr>
        <w:spacing w:line="240" w:lineRule="auto"/>
      </w:pPr>
      <w:r>
        <w:separator/>
      </w:r>
    </w:p>
  </w:endnote>
  <w:endnote w:type="continuationSeparator" w:id="0">
    <w:p w14:paraId="3B685F2B" w14:textId="77777777" w:rsidR="000F1312" w:rsidRDefault="000F1312" w:rsidP="00B5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F3519A" w14:paraId="2D971466" w14:textId="77777777">
      <w:tc>
        <w:tcPr>
          <w:tcW w:w="918" w:type="dxa"/>
        </w:tcPr>
        <w:p w14:paraId="617DCD14" w14:textId="77777777" w:rsidR="00F3519A" w:rsidRPr="00B73EA9" w:rsidRDefault="00F3519A">
          <w:pPr>
            <w:pStyle w:val="Footer"/>
            <w:jc w:val="right"/>
            <w:rPr>
              <w:rFonts w:ascii="Arial" w:hAnsi="Arial" w:cs="Arial"/>
              <w:b/>
              <w:bCs/>
              <w:color w:val="4F81BD" w:themeColor="accent1"/>
              <w:sz w:val="20"/>
              <w:szCs w:val="20"/>
              <w14:numForm w14:val="oldStyle"/>
            </w:rPr>
          </w:pPr>
          <w:r w:rsidRPr="00B73EA9">
            <w:rPr>
              <w:rFonts w:ascii="Arial" w:hAnsi="Arial" w:cs="Arial"/>
              <w:sz w:val="20"/>
              <w:szCs w:val="20"/>
              <w14:numForm w14:val="oldStyle"/>
            </w:rPr>
            <w:t xml:space="preserve">Page </w:t>
          </w:r>
          <w:r w:rsidRPr="00B73EA9">
            <w:rPr>
              <w:rFonts w:ascii="Arial" w:hAnsi="Arial" w:cs="Arial"/>
              <w:sz w:val="20"/>
              <w:szCs w:val="20"/>
              <w14:shadow w14:blurRad="50800" w14:dist="50800" w14:dir="5400000" w14:sx="0" w14:sy="0" w14:kx="0" w14:ky="0" w14:algn="ctr">
                <w14:schemeClr w14:val="tx1"/>
              </w14:shadow>
              <w14:numForm w14:val="oldStyle"/>
            </w:rPr>
            <w:fldChar w:fldCharType="begin"/>
          </w:r>
          <w:r w:rsidRPr="00B73EA9">
            <w:rPr>
              <w:rFonts w:ascii="Arial" w:hAnsi="Arial" w:cs="Arial"/>
              <w:sz w:val="20"/>
              <w:szCs w:val="20"/>
              <w14:shadow w14:blurRad="50800" w14:dist="50800" w14:dir="5400000" w14:sx="0" w14:sy="0" w14:kx="0" w14:ky="0" w14:algn="ctr">
                <w14:schemeClr w14:val="tx1"/>
              </w14:shadow>
              <w14:numForm w14:val="oldStyle"/>
            </w:rPr>
            <w:instrText xml:space="preserve"> PAGE   \* MERGEFORMAT </w:instrText>
          </w:r>
          <w:r w:rsidRPr="00B73EA9">
            <w:rPr>
              <w:rFonts w:ascii="Arial" w:hAnsi="Arial" w:cs="Arial"/>
              <w:sz w:val="20"/>
              <w:szCs w:val="20"/>
              <w14:shadow w14:blurRad="50800" w14:dist="50800" w14:dir="5400000" w14:sx="0" w14:sy="0" w14:kx="0" w14:ky="0" w14:algn="ctr">
                <w14:schemeClr w14:val="tx1"/>
              </w14:shadow>
              <w14:numForm w14:val="oldStyle"/>
            </w:rPr>
            <w:fldChar w:fldCharType="separate"/>
          </w:r>
          <w:r w:rsidR="009E4C35" w:rsidRPr="009E4C35">
            <w:rPr>
              <w:rFonts w:ascii="Arial" w:hAnsi="Arial" w:cs="Arial"/>
              <w:b/>
              <w:bCs/>
              <w:noProof/>
              <w:color w:val="4F81BD" w:themeColor="accent1"/>
              <w:sz w:val="20"/>
              <w:szCs w:val="20"/>
              <w14:shadow w14:blurRad="50800" w14:dist="50800" w14:dir="5400000" w14:sx="0" w14:sy="0" w14:kx="0" w14:ky="0" w14:algn="ctr">
                <w14:schemeClr w14:val="tx1"/>
              </w14:shadow>
              <w14:numForm w14:val="oldStyle"/>
            </w:rPr>
            <w:t>14</w:t>
          </w:r>
          <w:r w:rsidRPr="00B73EA9">
            <w:rPr>
              <w:rFonts w:ascii="Arial" w:hAnsi="Arial" w:cs="Arial"/>
              <w:b/>
              <w:bCs/>
              <w:noProof/>
              <w:color w:val="4F81BD" w:themeColor="accent1"/>
              <w:sz w:val="20"/>
              <w:szCs w:val="20"/>
              <w14:shadow w14:blurRad="50800" w14:dist="50800" w14:dir="5400000" w14:sx="0" w14:sy="0" w14:kx="0" w14:ky="0" w14:algn="ctr">
                <w14:schemeClr w14:val="tx1"/>
              </w14:shadow>
              <w14:numForm w14:val="oldStyle"/>
            </w:rPr>
            <w:fldChar w:fldCharType="end"/>
          </w:r>
        </w:p>
      </w:tc>
      <w:tc>
        <w:tcPr>
          <w:tcW w:w="7938" w:type="dxa"/>
        </w:tcPr>
        <w:p w14:paraId="32316FB4" w14:textId="77777777" w:rsidR="00F3519A" w:rsidRDefault="00F3519A">
          <w:pPr>
            <w:pStyle w:val="Footer"/>
          </w:pPr>
        </w:p>
      </w:tc>
    </w:tr>
  </w:tbl>
  <w:p w14:paraId="17F655E3" w14:textId="77777777" w:rsidR="00F3519A" w:rsidRPr="00B53E1E" w:rsidRDefault="00F3519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239AD" w14:textId="77777777" w:rsidR="000F1312" w:rsidRDefault="000F1312" w:rsidP="00B53E1E">
      <w:pPr>
        <w:spacing w:line="240" w:lineRule="auto"/>
      </w:pPr>
      <w:r>
        <w:separator/>
      </w:r>
    </w:p>
  </w:footnote>
  <w:footnote w:type="continuationSeparator" w:id="0">
    <w:p w14:paraId="1FC7080A" w14:textId="77777777" w:rsidR="000F1312" w:rsidRDefault="000F1312" w:rsidP="00B53E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F43"/>
    <w:multiLevelType w:val="hybridMultilevel"/>
    <w:tmpl w:val="469A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393FB1"/>
    <w:multiLevelType w:val="hybridMultilevel"/>
    <w:tmpl w:val="8ED02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8526C"/>
    <w:multiLevelType w:val="hybridMultilevel"/>
    <w:tmpl w:val="811463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5F6108"/>
    <w:multiLevelType w:val="hybridMultilevel"/>
    <w:tmpl w:val="90EE6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CD519D"/>
    <w:multiLevelType w:val="hybridMultilevel"/>
    <w:tmpl w:val="91120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C04532"/>
    <w:multiLevelType w:val="hybridMultilevel"/>
    <w:tmpl w:val="9D20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1693B"/>
    <w:multiLevelType w:val="hybridMultilevel"/>
    <w:tmpl w:val="7426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00EC4"/>
    <w:multiLevelType w:val="hybridMultilevel"/>
    <w:tmpl w:val="7170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C5884"/>
    <w:multiLevelType w:val="hybridMultilevel"/>
    <w:tmpl w:val="8F5AF9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649AA"/>
    <w:multiLevelType w:val="hybridMultilevel"/>
    <w:tmpl w:val="8ED02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76470"/>
    <w:multiLevelType w:val="hybridMultilevel"/>
    <w:tmpl w:val="E4B4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84655"/>
    <w:multiLevelType w:val="hybridMultilevel"/>
    <w:tmpl w:val="A1F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0"/>
  </w:num>
  <w:num w:numId="5">
    <w:abstractNumId w:val="6"/>
  </w:num>
  <w:num w:numId="6">
    <w:abstractNumId w:val="8"/>
  </w:num>
  <w:num w:numId="7">
    <w:abstractNumId w:val="4"/>
  </w:num>
  <w:num w:numId="8">
    <w:abstractNumId w:val="11"/>
  </w:num>
  <w:num w:numId="9">
    <w:abstractNumId w:val="9"/>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60"/>
    <w:rsid w:val="00004170"/>
    <w:rsid w:val="000074E4"/>
    <w:rsid w:val="000077AC"/>
    <w:rsid w:val="000122F3"/>
    <w:rsid w:val="0002275F"/>
    <w:rsid w:val="00024011"/>
    <w:rsid w:val="00032299"/>
    <w:rsid w:val="00033AA7"/>
    <w:rsid w:val="000346D2"/>
    <w:rsid w:val="00043489"/>
    <w:rsid w:val="000513B7"/>
    <w:rsid w:val="00052CED"/>
    <w:rsid w:val="00052CF5"/>
    <w:rsid w:val="0005648F"/>
    <w:rsid w:val="000634C0"/>
    <w:rsid w:val="00083D63"/>
    <w:rsid w:val="00085783"/>
    <w:rsid w:val="000857D5"/>
    <w:rsid w:val="0008697E"/>
    <w:rsid w:val="00093627"/>
    <w:rsid w:val="000A1443"/>
    <w:rsid w:val="000B373F"/>
    <w:rsid w:val="000D01B8"/>
    <w:rsid w:val="000D21E2"/>
    <w:rsid w:val="000D3D9D"/>
    <w:rsid w:val="000E533E"/>
    <w:rsid w:val="000E6D61"/>
    <w:rsid w:val="000F1312"/>
    <w:rsid w:val="00101C60"/>
    <w:rsid w:val="00105E17"/>
    <w:rsid w:val="00107D0A"/>
    <w:rsid w:val="00114245"/>
    <w:rsid w:val="0011429E"/>
    <w:rsid w:val="0012662A"/>
    <w:rsid w:val="00131F62"/>
    <w:rsid w:val="00132FD1"/>
    <w:rsid w:val="00146087"/>
    <w:rsid w:val="001575FF"/>
    <w:rsid w:val="00160D1A"/>
    <w:rsid w:val="00163B95"/>
    <w:rsid w:val="001737F1"/>
    <w:rsid w:val="00185DA4"/>
    <w:rsid w:val="00191589"/>
    <w:rsid w:val="00191C21"/>
    <w:rsid w:val="0019748C"/>
    <w:rsid w:val="001A4CA5"/>
    <w:rsid w:val="001A5B4E"/>
    <w:rsid w:val="001B2635"/>
    <w:rsid w:val="001B4489"/>
    <w:rsid w:val="001C12DA"/>
    <w:rsid w:val="001D0A83"/>
    <w:rsid w:val="001D2D4F"/>
    <w:rsid w:val="001D79B3"/>
    <w:rsid w:val="001F0625"/>
    <w:rsid w:val="001F27FD"/>
    <w:rsid w:val="001F3AD9"/>
    <w:rsid w:val="002017AD"/>
    <w:rsid w:val="00205E41"/>
    <w:rsid w:val="00214480"/>
    <w:rsid w:val="00231D13"/>
    <w:rsid w:val="002412C8"/>
    <w:rsid w:val="0024660C"/>
    <w:rsid w:val="00264270"/>
    <w:rsid w:val="002649A8"/>
    <w:rsid w:val="00270B5E"/>
    <w:rsid w:val="00273D3D"/>
    <w:rsid w:val="00282B75"/>
    <w:rsid w:val="002862B7"/>
    <w:rsid w:val="0028706C"/>
    <w:rsid w:val="0029294A"/>
    <w:rsid w:val="002A45F5"/>
    <w:rsid w:val="002A55FA"/>
    <w:rsid w:val="002A5791"/>
    <w:rsid w:val="002B2347"/>
    <w:rsid w:val="002B7FD9"/>
    <w:rsid w:val="002D3151"/>
    <w:rsid w:val="002E0F52"/>
    <w:rsid w:val="002F2341"/>
    <w:rsid w:val="002F39F7"/>
    <w:rsid w:val="00303C8A"/>
    <w:rsid w:val="00307CE7"/>
    <w:rsid w:val="003149F9"/>
    <w:rsid w:val="003228AA"/>
    <w:rsid w:val="00323404"/>
    <w:rsid w:val="0032681B"/>
    <w:rsid w:val="003342DF"/>
    <w:rsid w:val="00357E09"/>
    <w:rsid w:val="00365DBA"/>
    <w:rsid w:val="00366E41"/>
    <w:rsid w:val="00367184"/>
    <w:rsid w:val="00377ED3"/>
    <w:rsid w:val="00387101"/>
    <w:rsid w:val="00396FC7"/>
    <w:rsid w:val="003A4AF3"/>
    <w:rsid w:val="003A7D8E"/>
    <w:rsid w:val="003B117F"/>
    <w:rsid w:val="003B2625"/>
    <w:rsid w:val="003B51A4"/>
    <w:rsid w:val="003D5647"/>
    <w:rsid w:val="003D7555"/>
    <w:rsid w:val="003F15C7"/>
    <w:rsid w:val="003F6614"/>
    <w:rsid w:val="003F706F"/>
    <w:rsid w:val="00405370"/>
    <w:rsid w:val="004072DC"/>
    <w:rsid w:val="00411D3A"/>
    <w:rsid w:val="004151C3"/>
    <w:rsid w:val="004159F2"/>
    <w:rsid w:val="00430931"/>
    <w:rsid w:val="004568E9"/>
    <w:rsid w:val="00456B13"/>
    <w:rsid w:val="00465A4D"/>
    <w:rsid w:val="004729E5"/>
    <w:rsid w:val="00473129"/>
    <w:rsid w:val="004734FC"/>
    <w:rsid w:val="00480BB5"/>
    <w:rsid w:val="00481A9A"/>
    <w:rsid w:val="00481B49"/>
    <w:rsid w:val="00482C57"/>
    <w:rsid w:val="00492AB3"/>
    <w:rsid w:val="00492AD5"/>
    <w:rsid w:val="00497543"/>
    <w:rsid w:val="004A2854"/>
    <w:rsid w:val="004B0FE7"/>
    <w:rsid w:val="004B6B30"/>
    <w:rsid w:val="004E114A"/>
    <w:rsid w:val="004E3B34"/>
    <w:rsid w:val="00500638"/>
    <w:rsid w:val="00504A22"/>
    <w:rsid w:val="00514218"/>
    <w:rsid w:val="0052549D"/>
    <w:rsid w:val="00533037"/>
    <w:rsid w:val="00541F10"/>
    <w:rsid w:val="00555AD3"/>
    <w:rsid w:val="00556D4E"/>
    <w:rsid w:val="00565440"/>
    <w:rsid w:val="00567C60"/>
    <w:rsid w:val="005743F1"/>
    <w:rsid w:val="00577B48"/>
    <w:rsid w:val="00580267"/>
    <w:rsid w:val="00591B05"/>
    <w:rsid w:val="005A3715"/>
    <w:rsid w:val="005A6F88"/>
    <w:rsid w:val="005A7ECF"/>
    <w:rsid w:val="005B20E2"/>
    <w:rsid w:val="005B6406"/>
    <w:rsid w:val="005D5AED"/>
    <w:rsid w:val="005D6FEA"/>
    <w:rsid w:val="005E1F89"/>
    <w:rsid w:val="005E2C31"/>
    <w:rsid w:val="005E5049"/>
    <w:rsid w:val="006014D9"/>
    <w:rsid w:val="00607771"/>
    <w:rsid w:val="00611B21"/>
    <w:rsid w:val="006162CC"/>
    <w:rsid w:val="00630DAC"/>
    <w:rsid w:val="0063729C"/>
    <w:rsid w:val="006410B7"/>
    <w:rsid w:val="00650077"/>
    <w:rsid w:val="006509F9"/>
    <w:rsid w:val="00653C56"/>
    <w:rsid w:val="00653E62"/>
    <w:rsid w:val="00654564"/>
    <w:rsid w:val="00662A6D"/>
    <w:rsid w:val="0066519A"/>
    <w:rsid w:val="006661B1"/>
    <w:rsid w:val="00676E89"/>
    <w:rsid w:val="00682903"/>
    <w:rsid w:val="00683598"/>
    <w:rsid w:val="00695E94"/>
    <w:rsid w:val="00697F20"/>
    <w:rsid w:val="006A2BF9"/>
    <w:rsid w:val="006A5F2F"/>
    <w:rsid w:val="006A6C0C"/>
    <w:rsid w:val="006B0119"/>
    <w:rsid w:val="006B5267"/>
    <w:rsid w:val="006C17F6"/>
    <w:rsid w:val="006C4FF7"/>
    <w:rsid w:val="006E1184"/>
    <w:rsid w:val="006E199C"/>
    <w:rsid w:val="006E42D5"/>
    <w:rsid w:val="006F305B"/>
    <w:rsid w:val="006F447C"/>
    <w:rsid w:val="00700518"/>
    <w:rsid w:val="00706A75"/>
    <w:rsid w:val="007070D2"/>
    <w:rsid w:val="00711E7F"/>
    <w:rsid w:val="00720576"/>
    <w:rsid w:val="00723758"/>
    <w:rsid w:val="00723E30"/>
    <w:rsid w:val="0072597E"/>
    <w:rsid w:val="00726B97"/>
    <w:rsid w:val="00731A72"/>
    <w:rsid w:val="00733731"/>
    <w:rsid w:val="007361E0"/>
    <w:rsid w:val="00736E33"/>
    <w:rsid w:val="00737964"/>
    <w:rsid w:val="007529F2"/>
    <w:rsid w:val="0075426E"/>
    <w:rsid w:val="00754E38"/>
    <w:rsid w:val="00775173"/>
    <w:rsid w:val="00777195"/>
    <w:rsid w:val="007771A5"/>
    <w:rsid w:val="007776D3"/>
    <w:rsid w:val="007834CB"/>
    <w:rsid w:val="007A171E"/>
    <w:rsid w:val="007A1FB9"/>
    <w:rsid w:val="007A3F8F"/>
    <w:rsid w:val="007A45B5"/>
    <w:rsid w:val="007B4301"/>
    <w:rsid w:val="007B4AD0"/>
    <w:rsid w:val="007C04F2"/>
    <w:rsid w:val="007C05CA"/>
    <w:rsid w:val="007C11E7"/>
    <w:rsid w:val="007D45A5"/>
    <w:rsid w:val="007D4B56"/>
    <w:rsid w:val="007D6D6A"/>
    <w:rsid w:val="007D7D3B"/>
    <w:rsid w:val="007E05F4"/>
    <w:rsid w:val="007E69DF"/>
    <w:rsid w:val="007F4E8A"/>
    <w:rsid w:val="0080076E"/>
    <w:rsid w:val="00801AFD"/>
    <w:rsid w:val="008069F8"/>
    <w:rsid w:val="008126BE"/>
    <w:rsid w:val="00812A48"/>
    <w:rsid w:val="00820A0F"/>
    <w:rsid w:val="00823B24"/>
    <w:rsid w:val="00830299"/>
    <w:rsid w:val="00831134"/>
    <w:rsid w:val="0083422F"/>
    <w:rsid w:val="00835930"/>
    <w:rsid w:val="00841AFC"/>
    <w:rsid w:val="00844C15"/>
    <w:rsid w:val="00851C50"/>
    <w:rsid w:val="0085385E"/>
    <w:rsid w:val="00865790"/>
    <w:rsid w:val="00874C61"/>
    <w:rsid w:val="00885710"/>
    <w:rsid w:val="00894D0C"/>
    <w:rsid w:val="008A0225"/>
    <w:rsid w:val="008A249C"/>
    <w:rsid w:val="008A7ABE"/>
    <w:rsid w:val="008B0E0E"/>
    <w:rsid w:val="008B4D44"/>
    <w:rsid w:val="008B4D94"/>
    <w:rsid w:val="008B4E42"/>
    <w:rsid w:val="008D4FAB"/>
    <w:rsid w:val="008D624C"/>
    <w:rsid w:val="008D710A"/>
    <w:rsid w:val="008E2589"/>
    <w:rsid w:val="008E29F1"/>
    <w:rsid w:val="008F0722"/>
    <w:rsid w:val="008F17D6"/>
    <w:rsid w:val="008F5926"/>
    <w:rsid w:val="008F6593"/>
    <w:rsid w:val="0093247F"/>
    <w:rsid w:val="00935F45"/>
    <w:rsid w:val="00937C0E"/>
    <w:rsid w:val="00943DD0"/>
    <w:rsid w:val="00956A3D"/>
    <w:rsid w:val="00963A81"/>
    <w:rsid w:val="00967A26"/>
    <w:rsid w:val="00972731"/>
    <w:rsid w:val="00981F0C"/>
    <w:rsid w:val="0098754D"/>
    <w:rsid w:val="00997BE4"/>
    <w:rsid w:val="009A22D7"/>
    <w:rsid w:val="009A275A"/>
    <w:rsid w:val="009D3294"/>
    <w:rsid w:val="009E4C35"/>
    <w:rsid w:val="009F0E7F"/>
    <w:rsid w:val="009F17DB"/>
    <w:rsid w:val="009F265C"/>
    <w:rsid w:val="009F6A06"/>
    <w:rsid w:val="00A047D3"/>
    <w:rsid w:val="00A07633"/>
    <w:rsid w:val="00A1337E"/>
    <w:rsid w:val="00A13BF3"/>
    <w:rsid w:val="00A16337"/>
    <w:rsid w:val="00A32703"/>
    <w:rsid w:val="00A37210"/>
    <w:rsid w:val="00A42436"/>
    <w:rsid w:val="00A47B2F"/>
    <w:rsid w:val="00A531FF"/>
    <w:rsid w:val="00A56F1D"/>
    <w:rsid w:val="00A577B4"/>
    <w:rsid w:val="00A640EE"/>
    <w:rsid w:val="00A74EED"/>
    <w:rsid w:val="00A76B1C"/>
    <w:rsid w:val="00A77DB5"/>
    <w:rsid w:val="00A8265C"/>
    <w:rsid w:val="00A94F56"/>
    <w:rsid w:val="00AA06D0"/>
    <w:rsid w:val="00AA084A"/>
    <w:rsid w:val="00AA0B8E"/>
    <w:rsid w:val="00AA257D"/>
    <w:rsid w:val="00AA7A93"/>
    <w:rsid w:val="00AB72F2"/>
    <w:rsid w:val="00AC3AC9"/>
    <w:rsid w:val="00AD0299"/>
    <w:rsid w:val="00AE022E"/>
    <w:rsid w:val="00AE43A7"/>
    <w:rsid w:val="00AE66C1"/>
    <w:rsid w:val="00AF3CDA"/>
    <w:rsid w:val="00AF45E2"/>
    <w:rsid w:val="00AF6F1E"/>
    <w:rsid w:val="00B01F1A"/>
    <w:rsid w:val="00B06140"/>
    <w:rsid w:val="00B0727D"/>
    <w:rsid w:val="00B131E4"/>
    <w:rsid w:val="00B15FFE"/>
    <w:rsid w:val="00B27C08"/>
    <w:rsid w:val="00B31C17"/>
    <w:rsid w:val="00B340AE"/>
    <w:rsid w:val="00B35576"/>
    <w:rsid w:val="00B51792"/>
    <w:rsid w:val="00B53E1E"/>
    <w:rsid w:val="00B64F2F"/>
    <w:rsid w:val="00B67732"/>
    <w:rsid w:val="00B72D0B"/>
    <w:rsid w:val="00B73EA9"/>
    <w:rsid w:val="00B75E45"/>
    <w:rsid w:val="00B76808"/>
    <w:rsid w:val="00B80451"/>
    <w:rsid w:val="00B81555"/>
    <w:rsid w:val="00B93E68"/>
    <w:rsid w:val="00B947D0"/>
    <w:rsid w:val="00BA022D"/>
    <w:rsid w:val="00BA0F52"/>
    <w:rsid w:val="00BA38F4"/>
    <w:rsid w:val="00BA3C74"/>
    <w:rsid w:val="00BB0E30"/>
    <w:rsid w:val="00BC0E12"/>
    <w:rsid w:val="00BC2370"/>
    <w:rsid w:val="00BC7948"/>
    <w:rsid w:val="00BD0C29"/>
    <w:rsid w:val="00BD1696"/>
    <w:rsid w:val="00BE08B3"/>
    <w:rsid w:val="00BE5610"/>
    <w:rsid w:val="00BE70B2"/>
    <w:rsid w:val="00BF5388"/>
    <w:rsid w:val="00C0453C"/>
    <w:rsid w:val="00C07F20"/>
    <w:rsid w:val="00C10C91"/>
    <w:rsid w:val="00C15705"/>
    <w:rsid w:val="00C16892"/>
    <w:rsid w:val="00C365C9"/>
    <w:rsid w:val="00C50DEB"/>
    <w:rsid w:val="00C553A9"/>
    <w:rsid w:val="00C8437D"/>
    <w:rsid w:val="00C90429"/>
    <w:rsid w:val="00C95741"/>
    <w:rsid w:val="00C97865"/>
    <w:rsid w:val="00CA5205"/>
    <w:rsid w:val="00CA6088"/>
    <w:rsid w:val="00CB09C0"/>
    <w:rsid w:val="00CB5F90"/>
    <w:rsid w:val="00CB714E"/>
    <w:rsid w:val="00CC0477"/>
    <w:rsid w:val="00CD4A0D"/>
    <w:rsid w:val="00CD78B3"/>
    <w:rsid w:val="00CF2DB2"/>
    <w:rsid w:val="00CF4823"/>
    <w:rsid w:val="00CF5D83"/>
    <w:rsid w:val="00D029E5"/>
    <w:rsid w:val="00D21A3D"/>
    <w:rsid w:val="00D23C4A"/>
    <w:rsid w:val="00D24514"/>
    <w:rsid w:val="00D27F5F"/>
    <w:rsid w:val="00D3579A"/>
    <w:rsid w:val="00D421AA"/>
    <w:rsid w:val="00D447E8"/>
    <w:rsid w:val="00D46B96"/>
    <w:rsid w:val="00D51090"/>
    <w:rsid w:val="00D55EF6"/>
    <w:rsid w:val="00D56333"/>
    <w:rsid w:val="00D67ABF"/>
    <w:rsid w:val="00D73B78"/>
    <w:rsid w:val="00D77DD3"/>
    <w:rsid w:val="00D80DEB"/>
    <w:rsid w:val="00D84415"/>
    <w:rsid w:val="00D872EF"/>
    <w:rsid w:val="00D95ECD"/>
    <w:rsid w:val="00D96511"/>
    <w:rsid w:val="00DA1884"/>
    <w:rsid w:val="00DA2FF9"/>
    <w:rsid w:val="00DD12F6"/>
    <w:rsid w:val="00DE2D34"/>
    <w:rsid w:val="00DE461D"/>
    <w:rsid w:val="00DF2092"/>
    <w:rsid w:val="00DF421A"/>
    <w:rsid w:val="00E038C1"/>
    <w:rsid w:val="00E04B7E"/>
    <w:rsid w:val="00E04C2B"/>
    <w:rsid w:val="00E0571B"/>
    <w:rsid w:val="00E073E7"/>
    <w:rsid w:val="00E11143"/>
    <w:rsid w:val="00E165DF"/>
    <w:rsid w:val="00E1777A"/>
    <w:rsid w:val="00E217CA"/>
    <w:rsid w:val="00E2406D"/>
    <w:rsid w:val="00E3254A"/>
    <w:rsid w:val="00E325B4"/>
    <w:rsid w:val="00E335E1"/>
    <w:rsid w:val="00E33A82"/>
    <w:rsid w:val="00E41544"/>
    <w:rsid w:val="00E45656"/>
    <w:rsid w:val="00E579D8"/>
    <w:rsid w:val="00E57A9D"/>
    <w:rsid w:val="00E74B4C"/>
    <w:rsid w:val="00E7695B"/>
    <w:rsid w:val="00E7734A"/>
    <w:rsid w:val="00E87A6B"/>
    <w:rsid w:val="00E9121E"/>
    <w:rsid w:val="00E91A99"/>
    <w:rsid w:val="00E91C2A"/>
    <w:rsid w:val="00E9318B"/>
    <w:rsid w:val="00E95BD0"/>
    <w:rsid w:val="00EA0AB1"/>
    <w:rsid w:val="00EA308B"/>
    <w:rsid w:val="00EA4191"/>
    <w:rsid w:val="00EA466F"/>
    <w:rsid w:val="00EA54A8"/>
    <w:rsid w:val="00EB1BFA"/>
    <w:rsid w:val="00EB5D4A"/>
    <w:rsid w:val="00EC1678"/>
    <w:rsid w:val="00ED4DF3"/>
    <w:rsid w:val="00ED5BCA"/>
    <w:rsid w:val="00EF769E"/>
    <w:rsid w:val="00F026BA"/>
    <w:rsid w:val="00F02BB0"/>
    <w:rsid w:val="00F03774"/>
    <w:rsid w:val="00F04643"/>
    <w:rsid w:val="00F06F66"/>
    <w:rsid w:val="00F078B9"/>
    <w:rsid w:val="00F13A3C"/>
    <w:rsid w:val="00F2381E"/>
    <w:rsid w:val="00F24423"/>
    <w:rsid w:val="00F3519A"/>
    <w:rsid w:val="00F41B25"/>
    <w:rsid w:val="00F43D49"/>
    <w:rsid w:val="00F45E58"/>
    <w:rsid w:val="00F524FF"/>
    <w:rsid w:val="00F561A4"/>
    <w:rsid w:val="00F607DE"/>
    <w:rsid w:val="00F63DF4"/>
    <w:rsid w:val="00F64F2D"/>
    <w:rsid w:val="00F66A57"/>
    <w:rsid w:val="00F9154A"/>
    <w:rsid w:val="00F96CDD"/>
    <w:rsid w:val="00FB07A9"/>
    <w:rsid w:val="00FB6B1C"/>
    <w:rsid w:val="00FC0FA9"/>
    <w:rsid w:val="00FC1BA8"/>
    <w:rsid w:val="00FD0A34"/>
    <w:rsid w:val="00FD45CE"/>
    <w:rsid w:val="00FE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79E5"/>
  <w15:docId w15:val="{C4FAB0B8-3A2C-48F7-B149-D3E90F9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82"/>
    <w:pPr>
      <w:spacing w:after="0"/>
    </w:pPr>
    <w:rPr>
      <w:rFonts w:ascii="Times New Roman" w:hAnsi="Times New Roman" w:cs="Times New Roman"/>
    </w:rPr>
  </w:style>
  <w:style w:type="paragraph" w:styleId="Heading1">
    <w:name w:val="heading 1"/>
    <w:basedOn w:val="Normal"/>
    <w:next w:val="Normal"/>
    <w:link w:val="Heading1Char"/>
    <w:uiPriority w:val="9"/>
    <w:qFormat/>
    <w:rsid w:val="00B53E1E"/>
    <w:pPr>
      <w:keepNext/>
      <w:keepLines/>
      <w:spacing w:before="240"/>
      <w:outlineLvl w:val="0"/>
    </w:pPr>
    <w:rPr>
      <w:rFonts w:ascii="Arial" w:eastAsiaTheme="majorEastAsia" w:hAnsi="Arial" w:cs="Arial"/>
      <w:b/>
      <w:bCs/>
      <w:color w:val="365F91" w:themeColor="accent1" w:themeShade="BF"/>
      <w:sz w:val="24"/>
      <w:szCs w:val="24"/>
      <w:u w:val="single"/>
    </w:rPr>
  </w:style>
  <w:style w:type="paragraph" w:styleId="Heading2">
    <w:name w:val="heading 2"/>
    <w:basedOn w:val="Normal"/>
    <w:next w:val="Normal"/>
    <w:link w:val="Heading2Char"/>
    <w:uiPriority w:val="9"/>
    <w:unhideWhenUsed/>
    <w:qFormat/>
    <w:rsid w:val="00270B5E"/>
    <w:pPr>
      <w:keepNext/>
      <w:keepLines/>
      <w:spacing w:before="120" w:after="120"/>
      <w:outlineLvl w:val="1"/>
    </w:pPr>
    <w:rPr>
      <w:rFonts w:ascii="Arial" w:eastAsiaTheme="majorEastAsia" w:hAnsi="Arial" w:cs="Arial"/>
      <w:b/>
      <w:bCs/>
      <w:color w:val="4F81BD" w:themeColor="accent1"/>
    </w:rPr>
  </w:style>
  <w:style w:type="paragraph" w:styleId="Heading3">
    <w:name w:val="heading 3"/>
    <w:basedOn w:val="Normal"/>
    <w:next w:val="Normal"/>
    <w:link w:val="Heading3Char"/>
    <w:uiPriority w:val="9"/>
    <w:unhideWhenUsed/>
    <w:qFormat/>
    <w:rsid w:val="00ED5BCA"/>
    <w:pPr>
      <w:keepNext/>
      <w:keepLines/>
      <w:spacing w:before="120"/>
      <w:ind w:left="72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E1E"/>
    <w:rPr>
      <w:rFonts w:ascii="Arial" w:eastAsiaTheme="majorEastAsia" w:hAnsi="Arial" w:cs="Arial"/>
      <w:b/>
      <w:bCs/>
      <w:color w:val="365F91" w:themeColor="accent1" w:themeShade="BF"/>
      <w:sz w:val="24"/>
      <w:szCs w:val="24"/>
      <w:u w:val="single"/>
    </w:rPr>
  </w:style>
  <w:style w:type="character" w:customStyle="1" w:styleId="Heading2Char">
    <w:name w:val="Heading 2 Char"/>
    <w:basedOn w:val="DefaultParagraphFont"/>
    <w:link w:val="Heading2"/>
    <w:uiPriority w:val="9"/>
    <w:rsid w:val="00270B5E"/>
    <w:rPr>
      <w:rFonts w:ascii="Arial" w:eastAsiaTheme="majorEastAsia" w:hAnsi="Arial" w:cs="Arial"/>
      <w:b/>
      <w:bCs/>
      <w:color w:val="4F81BD" w:themeColor="accent1"/>
    </w:rPr>
  </w:style>
  <w:style w:type="character" w:customStyle="1" w:styleId="Heading3Char">
    <w:name w:val="Heading 3 Char"/>
    <w:basedOn w:val="DefaultParagraphFont"/>
    <w:link w:val="Heading3"/>
    <w:uiPriority w:val="9"/>
    <w:rsid w:val="00ED5BCA"/>
    <w:rPr>
      <w:rFonts w:ascii="Times New Roman" w:eastAsiaTheme="majorEastAsia" w:hAnsi="Times New Roman" w:cs="Times New Roman"/>
      <w:b/>
      <w:bCs/>
    </w:rPr>
  </w:style>
  <w:style w:type="paragraph" w:styleId="ListParagraph">
    <w:name w:val="List Paragraph"/>
    <w:basedOn w:val="Normal"/>
    <w:uiPriority w:val="34"/>
    <w:qFormat/>
    <w:rsid w:val="00481A9A"/>
    <w:pPr>
      <w:ind w:left="720"/>
      <w:contextualSpacing/>
    </w:pPr>
  </w:style>
  <w:style w:type="paragraph" w:styleId="Header">
    <w:name w:val="header"/>
    <w:basedOn w:val="Normal"/>
    <w:link w:val="HeaderChar"/>
    <w:uiPriority w:val="99"/>
    <w:unhideWhenUsed/>
    <w:rsid w:val="00B53E1E"/>
    <w:pPr>
      <w:tabs>
        <w:tab w:val="center" w:pos="4680"/>
        <w:tab w:val="right" w:pos="9360"/>
      </w:tabs>
      <w:spacing w:line="240" w:lineRule="auto"/>
    </w:pPr>
  </w:style>
  <w:style w:type="character" w:customStyle="1" w:styleId="HeaderChar">
    <w:name w:val="Header Char"/>
    <w:basedOn w:val="DefaultParagraphFont"/>
    <w:link w:val="Header"/>
    <w:uiPriority w:val="99"/>
    <w:rsid w:val="00B53E1E"/>
    <w:rPr>
      <w:rFonts w:ascii="Times New Roman" w:hAnsi="Times New Roman" w:cs="Times New Roman"/>
    </w:rPr>
  </w:style>
  <w:style w:type="paragraph" w:styleId="Footer">
    <w:name w:val="footer"/>
    <w:basedOn w:val="Normal"/>
    <w:link w:val="FooterChar"/>
    <w:uiPriority w:val="99"/>
    <w:unhideWhenUsed/>
    <w:rsid w:val="00B53E1E"/>
    <w:pPr>
      <w:tabs>
        <w:tab w:val="center" w:pos="4680"/>
        <w:tab w:val="right" w:pos="9360"/>
      </w:tabs>
      <w:spacing w:line="240" w:lineRule="auto"/>
    </w:pPr>
  </w:style>
  <w:style w:type="character" w:customStyle="1" w:styleId="FooterChar">
    <w:name w:val="Footer Char"/>
    <w:basedOn w:val="DefaultParagraphFont"/>
    <w:link w:val="Footer"/>
    <w:uiPriority w:val="99"/>
    <w:rsid w:val="00B53E1E"/>
    <w:rPr>
      <w:rFonts w:ascii="Times New Roman" w:hAnsi="Times New Roman" w:cs="Times New Roman"/>
    </w:rPr>
  </w:style>
  <w:style w:type="character" w:styleId="BookTitle">
    <w:name w:val="Book Title"/>
    <w:basedOn w:val="DefaultParagraphFont"/>
    <w:uiPriority w:val="33"/>
    <w:qFormat/>
    <w:rsid w:val="00E11143"/>
    <w:rPr>
      <w:b/>
      <w:bCs/>
      <w:smallCaps/>
      <w:spacing w:val="5"/>
    </w:rPr>
  </w:style>
  <w:style w:type="paragraph" w:styleId="Title">
    <w:name w:val="Title"/>
    <w:basedOn w:val="Normal"/>
    <w:next w:val="Normal"/>
    <w:link w:val="TitleChar"/>
    <w:uiPriority w:val="10"/>
    <w:qFormat/>
    <w:rsid w:val="00E11143"/>
    <w:pPr>
      <w:spacing w:line="240" w:lineRule="auto"/>
      <w:contextualSpacing/>
    </w:pPr>
    <w:rPr>
      <w:rFonts w:ascii="Arial" w:eastAsiaTheme="majorEastAsia" w:hAnsi="Arial" w:cs="Arial"/>
      <w:color w:val="365F91" w:themeColor="accent1" w:themeShade="BF"/>
      <w:spacing w:val="5"/>
      <w:kern w:val="28"/>
      <w:sz w:val="28"/>
      <w:szCs w:val="28"/>
    </w:rPr>
  </w:style>
  <w:style w:type="character" w:customStyle="1" w:styleId="TitleChar">
    <w:name w:val="Title Char"/>
    <w:basedOn w:val="DefaultParagraphFont"/>
    <w:link w:val="Title"/>
    <w:uiPriority w:val="10"/>
    <w:rsid w:val="00E11143"/>
    <w:rPr>
      <w:rFonts w:ascii="Arial" w:eastAsiaTheme="majorEastAsia" w:hAnsi="Arial" w:cs="Arial"/>
      <w:color w:val="365F91" w:themeColor="accent1" w:themeShade="BF"/>
      <w:spacing w:val="5"/>
      <w:kern w:val="28"/>
      <w:sz w:val="28"/>
      <w:szCs w:val="28"/>
    </w:rPr>
  </w:style>
  <w:style w:type="character" w:styleId="Emphasis">
    <w:name w:val="Emphasis"/>
    <w:basedOn w:val="DefaultParagraphFont"/>
    <w:uiPriority w:val="20"/>
    <w:qFormat/>
    <w:rsid w:val="00D96511"/>
    <w:rPr>
      <w:i/>
      <w:iCs/>
    </w:rPr>
  </w:style>
  <w:style w:type="paragraph" w:styleId="NormalWeb">
    <w:name w:val="Normal (Web)"/>
    <w:basedOn w:val="Normal"/>
    <w:uiPriority w:val="99"/>
    <w:semiHidden/>
    <w:unhideWhenUsed/>
    <w:rsid w:val="002F2341"/>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3375">
      <w:bodyDiv w:val="1"/>
      <w:marLeft w:val="0"/>
      <w:marRight w:val="0"/>
      <w:marTop w:val="0"/>
      <w:marBottom w:val="0"/>
      <w:divBdr>
        <w:top w:val="none" w:sz="0" w:space="0" w:color="auto"/>
        <w:left w:val="none" w:sz="0" w:space="0" w:color="auto"/>
        <w:bottom w:val="none" w:sz="0" w:space="0" w:color="auto"/>
        <w:right w:val="none" w:sz="0" w:space="0" w:color="auto"/>
      </w:divBdr>
    </w:div>
    <w:div w:id="457841264">
      <w:bodyDiv w:val="1"/>
      <w:marLeft w:val="0"/>
      <w:marRight w:val="0"/>
      <w:marTop w:val="0"/>
      <w:marBottom w:val="0"/>
      <w:divBdr>
        <w:top w:val="none" w:sz="0" w:space="0" w:color="auto"/>
        <w:left w:val="none" w:sz="0" w:space="0" w:color="auto"/>
        <w:bottom w:val="none" w:sz="0" w:space="0" w:color="auto"/>
        <w:right w:val="none" w:sz="0" w:space="0" w:color="auto"/>
      </w:divBdr>
    </w:div>
    <w:div w:id="1593733702">
      <w:bodyDiv w:val="1"/>
      <w:marLeft w:val="0"/>
      <w:marRight w:val="0"/>
      <w:marTop w:val="0"/>
      <w:marBottom w:val="0"/>
      <w:divBdr>
        <w:top w:val="none" w:sz="0" w:space="0" w:color="auto"/>
        <w:left w:val="none" w:sz="0" w:space="0" w:color="auto"/>
        <w:bottom w:val="none" w:sz="0" w:space="0" w:color="auto"/>
        <w:right w:val="none" w:sz="0" w:space="0" w:color="auto"/>
      </w:divBdr>
    </w:div>
    <w:div w:id="19638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8AE0-43C2-4598-8145-D8263CB1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4960</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Roxanne M (IS)</dc:creator>
  <cp:lastModifiedBy>Ken Ovrebo</cp:lastModifiedBy>
  <cp:revision>2</cp:revision>
  <dcterms:created xsi:type="dcterms:W3CDTF">2020-01-08T18:23:00Z</dcterms:created>
  <dcterms:modified xsi:type="dcterms:W3CDTF">2020-01-08T18:23:00Z</dcterms:modified>
</cp:coreProperties>
</file>